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様式第</w:t>
      </w:r>
      <w:r w:rsidR="00B0781E" w:rsidRPr="00F252B4">
        <w:rPr>
          <w:rFonts w:hint="eastAsia"/>
          <w:color w:val="000000" w:themeColor="text1"/>
          <w:sz w:val="24"/>
          <w:szCs w:val="24"/>
        </w:rPr>
        <w:t>１</w:t>
      </w:r>
      <w:r w:rsidRPr="00F252B4">
        <w:rPr>
          <w:rFonts w:hint="eastAsia"/>
          <w:color w:val="000000" w:themeColor="text1"/>
          <w:sz w:val="24"/>
          <w:szCs w:val="24"/>
        </w:rPr>
        <w:t>号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第</w:t>
      </w:r>
      <w:r w:rsidR="00B0781E" w:rsidRPr="00F252B4">
        <w:rPr>
          <w:rFonts w:hint="eastAsia"/>
          <w:color w:val="000000" w:themeColor="text1"/>
          <w:sz w:val="24"/>
          <w:szCs w:val="24"/>
        </w:rPr>
        <w:t>５</w:t>
      </w:r>
      <w:r w:rsidRPr="00F252B4">
        <w:rPr>
          <w:rFonts w:hint="eastAsia"/>
          <w:color w:val="000000" w:themeColor="text1"/>
          <w:sz w:val="24"/>
          <w:szCs w:val="24"/>
        </w:rPr>
        <w:t>条関係</w:t>
      </w:r>
      <w:r w:rsidRPr="00F252B4">
        <w:rPr>
          <w:color w:val="000000" w:themeColor="text1"/>
          <w:sz w:val="24"/>
          <w:szCs w:val="24"/>
        </w:rPr>
        <w:t>)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</w:p>
    <w:p w:rsidR="00D96B1B" w:rsidRPr="00F252B4" w:rsidRDefault="00DF13BD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="00D96B1B" w:rsidRPr="00F252B4">
        <w:rPr>
          <w:rFonts w:hint="eastAsia"/>
          <w:color w:val="000000" w:themeColor="text1"/>
          <w:sz w:val="24"/>
          <w:szCs w:val="24"/>
        </w:rPr>
        <w:t>年　　月　　日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</w:p>
    <w:p w:rsidR="00D96B1B" w:rsidRPr="00F252B4" w:rsidRDefault="005C43EA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十日町市</w:t>
      </w:r>
      <w:r w:rsidR="00D96B1B" w:rsidRPr="00F252B4">
        <w:rPr>
          <w:rFonts w:hint="eastAsia"/>
          <w:color w:val="000000" w:themeColor="text1"/>
          <w:sz w:val="24"/>
          <w:szCs w:val="24"/>
        </w:rPr>
        <w:t>長</w:t>
      </w:r>
      <w:r w:rsidR="007C4C70" w:rsidRPr="00F252B4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</w:p>
    <w:p w:rsidR="00D96B1B" w:rsidRPr="00F252B4" w:rsidRDefault="00480519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</w:rPr>
        <w:t xml:space="preserve">住　　所　　　　　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D96B1B" w:rsidRPr="00F252B4" w:rsidRDefault="00EA78DE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氏　　名</w:t>
      </w:r>
      <w:r w:rsidR="001B4E0B" w:rsidRPr="00F252B4">
        <w:rPr>
          <w:rFonts w:hint="eastAsia"/>
          <w:color w:val="000000" w:themeColor="text1"/>
          <w:sz w:val="24"/>
          <w:szCs w:val="24"/>
        </w:rPr>
        <w:t xml:space="preserve">　　　　 </w:t>
      </w:r>
      <w:r w:rsidR="00D96B1B" w:rsidRPr="00F252B4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480519" w:rsidRPr="00F252B4">
        <w:rPr>
          <w:rFonts w:hint="eastAsia"/>
          <w:color w:val="000000" w:themeColor="text1"/>
          <w:sz w:val="24"/>
          <w:szCs w:val="24"/>
        </w:rPr>
        <w:t xml:space="preserve"> 印</w:t>
      </w:r>
    </w:p>
    <w:p w:rsidR="00D96B1B" w:rsidRPr="00F252B4" w:rsidRDefault="00D96B1B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電話番号　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―　　　　　　　</w:t>
      </w:r>
    </w:p>
    <w:p w:rsidR="00A54AAE" w:rsidRPr="00F252B4" w:rsidRDefault="00A54AAE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A54AAE" w:rsidRPr="00F252B4" w:rsidRDefault="00D7083E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十日町市ふるさと</w:t>
      </w:r>
      <w:r w:rsidR="00DF13BD" w:rsidRPr="00F252B4">
        <w:rPr>
          <w:rFonts w:hint="eastAsia"/>
          <w:color w:val="000000" w:themeColor="text1"/>
          <w:sz w:val="24"/>
          <w:szCs w:val="24"/>
        </w:rPr>
        <w:t>の木で家づくり事業</w:t>
      </w:r>
      <w:r w:rsidR="00A54AAE" w:rsidRPr="00F252B4">
        <w:rPr>
          <w:rFonts w:hint="eastAsia"/>
          <w:color w:val="000000" w:themeColor="text1"/>
          <w:sz w:val="24"/>
          <w:szCs w:val="24"/>
        </w:rPr>
        <w:t>補助金交付申請書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</w:p>
    <w:p w:rsidR="00D96B1B" w:rsidRPr="00F252B4" w:rsidRDefault="00D7083E" w:rsidP="00E80A32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</w:t>
      </w:r>
      <w:r w:rsidR="00E80A32"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年度において</w:t>
      </w:r>
      <w:r w:rsidR="00DF13BD" w:rsidRPr="00F252B4">
        <w:rPr>
          <w:rFonts w:hint="eastAsia"/>
          <w:color w:val="000000" w:themeColor="text1"/>
          <w:sz w:val="24"/>
          <w:szCs w:val="24"/>
        </w:rPr>
        <w:t>十日町市ふるさとの木で家づくり事業</w:t>
      </w:r>
      <w:r w:rsidR="00D96B1B" w:rsidRPr="00F252B4">
        <w:rPr>
          <w:rFonts w:hint="eastAsia"/>
          <w:color w:val="000000" w:themeColor="text1"/>
          <w:sz w:val="24"/>
          <w:szCs w:val="24"/>
        </w:rPr>
        <w:t>を下記のとおり実施したいので、</w:t>
      </w:r>
      <w:r w:rsidR="00AB1268" w:rsidRPr="00F252B4">
        <w:rPr>
          <w:rFonts w:hint="eastAsia"/>
          <w:color w:val="000000" w:themeColor="text1"/>
          <w:sz w:val="24"/>
          <w:szCs w:val="24"/>
        </w:rPr>
        <w:t>十日町市補助金等交付規則及び</w:t>
      </w:r>
      <w:r w:rsidR="00DF13BD" w:rsidRPr="00F252B4">
        <w:rPr>
          <w:rFonts w:hint="eastAsia"/>
          <w:color w:val="000000" w:themeColor="text1"/>
          <w:sz w:val="24"/>
          <w:szCs w:val="24"/>
        </w:rPr>
        <w:t>十日町市ふるさとの木で家づくり事業</w:t>
      </w:r>
      <w:r w:rsidR="00D96B1B" w:rsidRPr="00F252B4">
        <w:rPr>
          <w:rFonts w:hint="eastAsia"/>
          <w:color w:val="000000" w:themeColor="text1"/>
          <w:sz w:val="24"/>
          <w:szCs w:val="24"/>
        </w:rPr>
        <w:t>補助金交付要綱</w:t>
      </w:r>
      <w:r w:rsidR="00AB1268" w:rsidRPr="00F252B4">
        <w:rPr>
          <w:rFonts w:hint="eastAsia"/>
          <w:color w:val="000000" w:themeColor="text1"/>
          <w:sz w:val="24"/>
          <w:szCs w:val="24"/>
        </w:rPr>
        <w:t>に基づき</w:t>
      </w:r>
      <w:r w:rsidR="00D96B1B" w:rsidRPr="00F252B4">
        <w:rPr>
          <w:rFonts w:hint="eastAsia"/>
          <w:color w:val="000000" w:themeColor="text1"/>
          <w:sz w:val="24"/>
          <w:szCs w:val="24"/>
        </w:rPr>
        <w:t>、</w:t>
      </w:r>
      <w:r w:rsidR="00AB1268" w:rsidRPr="00F252B4">
        <w:rPr>
          <w:rFonts w:hint="eastAsia"/>
          <w:color w:val="000000" w:themeColor="text1"/>
          <w:sz w:val="24"/>
          <w:szCs w:val="24"/>
        </w:rPr>
        <w:t>関係書類を添えて</w:t>
      </w:r>
      <w:r w:rsidR="00D96B1B" w:rsidRPr="00F252B4">
        <w:rPr>
          <w:rFonts w:hint="eastAsia"/>
          <w:color w:val="000000" w:themeColor="text1"/>
          <w:sz w:val="24"/>
          <w:szCs w:val="24"/>
        </w:rPr>
        <w:t>補助金</w:t>
      </w:r>
      <w:r w:rsidR="006C1CD7" w:rsidRPr="00F252B4">
        <w:rPr>
          <w:rFonts w:hint="eastAsia"/>
          <w:color w:val="000000" w:themeColor="text1"/>
          <w:sz w:val="24"/>
          <w:szCs w:val="24"/>
        </w:rPr>
        <w:t xml:space="preserve">　　　　　　　円</w:t>
      </w:r>
      <w:r w:rsidR="00AB1268" w:rsidRPr="00F252B4">
        <w:rPr>
          <w:rFonts w:hint="eastAsia"/>
          <w:color w:val="000000" w:themeColor="text1"/>
          <w:sz w:val="24"/>
          <w:szCs w:val="24"/>
        </w:rPr>
        <w:t>の交付を申請します</w:t>
      </w:r>
      <w:r w:rsidR="00D96B1B" w:rsidRPr="00F252B4">
        <w:rPr>
          <w:rFonts w:hint="eastAsia"/>
          <w:color w:val="000000" w:themeColor="text1"/>
          <w:sz w:val="24"/>
          <w:szCs w:val="24"/>
        </w:rPr>
        <w:t>。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</w:p>
    <w:p w:rsidR="00BF6EE6" w:rsidRPr="00F252B4" w:rsidRDefault="00BF6EE6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記</w:t>
      </w:r>
    </w:p>
    <w:p w:rsidR="00BF6EE6" w:rsidRPr="00F252B4" w:rsidRDefault="00BF6EE6" w:rsidP="008A7AE1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2268"/>
        <w:gridCol w:w="3118"/>
      </w:tblGrid>
      <w:tr w:rsidR="00F252B4" w:rsidRPr="00F252B4" w:rsidTr="00AD60A0">
        <w:trPr>
          <w:trHeight w:val="340"/>
        </w:trPr>
        <w:tc>
          <w:tcPr>
            <w:tcW w:w="1843" w:type="dxa"/>
            <w:vAlign w:val="center"/>
          </w:tcPr>
          <w:p w:rsidR="00500CC6" w:rsidRPr="00F252B4" w:rsidRDefault="00500CC6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70"/>
                <w:sz w:val="24"/>
                <w:szCs w:val="24"/>
              </w:rPr>
              <w:t>建築</w:t>
            </w:r>
            <w:r w:rsidR="000326B8" w:rsidRPr="00F252B4">
              <w:rPr>
                <w:rFonts w:hint="eastAsia"/>
                <w:color w:val="000000" w:themeColor="text1"/>
                <w:spacing w:val="70"/>
                <w:sz w:val="24"/>
                <w:szCs w:val="24"/>
              </w:rPr>
              <w:t>時期</w:t>
            </w:r>
          </w:p>
        </w:tc>
        <w:tc>
          <w:tcPr>
            <w:tcW w:w="6662" w:type="dxa"/>
            <w:gridSpan w:val="3"/>
            <w:vAlign w:val="center"/>
          </w:tcPr>
          <w:p w:rsidR="00500CC6" w:rsidRPr="00F252B4" w:rsidRDefault="006B0591" w:rsidP="006B059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80A32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月　　日　　～　　　　</w:t>
            </w:r>
            <w:r w:rsidR="00500CC6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F252B4" w:rsidRPr="00F252B4" w:rsidTr="00AD60A0">
        <w:trPr>
          <w:trHeight w:val="340"/>
        </w:trPr>
        <w:tc>
          <w:tcPr>
            <w:tcW w:w="1843" w:type="dxa"/>
            <w:vAlign w:val="center"/>
          </w:tcPr>
          <w:p w:rsidR="00500CC6" w:rsidRPr="00F252B4" w:rsidRDefault="00500CC6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70"/>
                <w:sz w:val="24"/>
                <w:szCs w:val="24"/>
              </w:rPr>
              <w:t>建築場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500CC6" w:rsidRPr="00F252B4" w:rsidRDefault="00500CC6" w:rsidP="008A7AE1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十日町市　　　　　　　　　　　　　　番地</w:t>
            </w:r>
          </w:p>
        </w:tc>
      </w:tr>
      <w:tr w:rsidR="00F252B4" w:rsidRPr="00F252B4" w:rsidTr="00AD60A0">
        <w:trPr>
          <w:trHeight w:val="340"/>
        </w:trPr>
        <w:tc>
          <w:tcPr>
            <w:tcW w:w="1843" w:type="dxa"/>
            <w:vAlign w:val="center"/>
          </w:tcPr>
          <w:p w:rsidR="00500CC6" w:rsidRPr="00F252B4" w:rsidRDefault="00500CC6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建築物の概要</w:t>
            </w:r>
          </w:p>
        </w:tc>
        <w:tc>
          <w:tcPr>
            <w:tcW w:w="6662" w:type="dxa"/>
            <w:gridSpan w:val="3"/>
            <w:vAlign w:val="center"/>
          </w:tcPr>
          <w:p w:rsidR="00500CC6" w:rsidRPr="00F252B4" w:rsidRDefault="00500CC6" w:rsidP="008A7AE1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建築面積</w:t>
            </w:r>
            <w:r w:rsidR="00101E81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F252B4">
              <w:rPr>
                <w:color w:val="000000" w:themeColor="text1"/>
                <w:sz w:val="24"/>
                <w:szCs w:val="24"/>
              </w:rPr>
              <w:t>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A78DE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01E81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延床面積</w:t>
            </w:r>
            <w:r w:rsidR="00101E81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F252B4">
              <w:rPr>
                <w:color w:val="000000" w:themeColor="text1"/>
                <w:sz w:val="24"/>
                <w:szCs w:val="24"/>
              </w:rPr>
              <w:t>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F252B4" w:rsidRPr="00F252B4" w:rsidTr="00AD60A0">
        <w:trPr>
          <w:cantSplit/>
          <w:trHeight w:val="340"/>
        </w:trPr>
        <w:tc>
          <w:tcPr>
            <w:tcW w:w="1843" w:type="dxa"/>
            <w:vMerge w:val="restart"/>
            <w:vAlign w:val="center"/>
          </w:tcPr>
          <w:p w:rsidR="00500CC6" w:rsidRPr="00F252B4" w:rsidRDefault="00500CC6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木材使用状況</w:t>
            </w:r>
            <w:r w:rsidR="00382819" w:rsidRPr="00F252B4">
              <w:rPr>
                <w:rFonts w:hint="eastAsia"/>
                <w:color w:val="000000" w:themeColor="text1"/>
                <w:sz w:val="18"/>
                <w:szCs w:val="24"/>
              </w:rPr>
              <w:t>※</w:t>
            </w:r>
            <w:r w:rsidR="00C21426" w:rsidRPr="00F252B4">
              <w:rPr>
                <w:rFonts w:hint="eastAsia"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0CC6" w:rsidRPr="00F252B4" w:rsidRDefault="00500CC6" w:rsidP="008A7A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区　　分</w:t>
            </w:r>
          </w:p>
        </w:tc>
        <w:tc>
          <w:tcPr>
            <w:tcW w:w="2268" w:type="dxa"/>
            <w:vAlign w:val="center"/>
          </w:tcPr>
          <w:p w:rsidR="00500CC6" w:rsidRPr="00F252B4" w:rsidRDefault="00500CC6" w:rsidP="008A7AE1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210"/>
                <w:sz w:val="24"/>
                <w:szCs w:val="24"/>
              </w:rPr>
              <w:t>材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積</w:t>
            </w:r>
            <w:r w:rsidRPr="00F252B4">
              <w:rPr>
                <w:color w:val="000000" w:themeColor="text1"/>
                <w:sz w:val="24"/>
                <w:szCs w:val="24"/>
              </w:rPr>
              <w:t>(m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500CC6" w:rsidRPr="00F252B4" w:rsidRDefault="00500CC6" w:rsidP="008A7AE1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210"/>
                <w:sz w:val="24"/>
                <w:szCs w:val="24"/>
              </w:rPr>
              <w:t>金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="00EA78DE"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252B4" w:rsidRPr="00F252B4" w:rsidTr="00AD60A0">
        <w:trPr>
          <w:cantSplit/>
          <w:trHeight w:val="340"/>
        </w:trPr>
        <w:tc>
          <w:tcPr>
            <w:tcW w:w="1843" w:type="dxa"/>
            <w:vMerge/>
            <w:vAlign w:val="center"/>
          </w:tcPr>
          <w:p w:rsidR="00987B57" w:rsidRPr="00F252B4" w:rsidRDefault="00987B57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7B57" w:rsidRPr="00F252B4" w:rsidRDefault="00987B57" w:rsidP="008A7A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989095425"/>
              </w:rPr>
              <w:t>一般</w:t>
            </w: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989095425"/>
              </w:rPr>
              <w:t>材</w:t>
            </w:r>
          </w:p>
        </w:tc>
        <w:tc>
          <w:tcPr>
            <w:tcW w:w="2268" w:type="dxa"/>
          </w:tcPr>
          <w:p w:rsidR="00987B57" w:rsidRPr="00F252B4" w:rsidRDefault="00987B57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7B57" w:rsidRPr="00F252B4" w:rsidRDefault="00987B57" w:rsidP="00EA78D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382819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52B4" w:rsidRPr="00F252B4" w:rsidTr="00AD60A0">
        <w:trPr>
          <w:cantSplit/>
          <w:trHeight w:val="340"/>
        </w:trPr>
        <w:tc>
          <w:tcPr>
            <w:tcW w:w="1843" w:type="dxa"/>
            <w:vMerge/>
            <w:vAlign w:val="center"/>
          </w:tcPr>
          <w:p w:rsidR="00987B57" w:rsidRPr="00F252B4" w:rsidRDefault="00987B57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7B57" w:rsidRPr="00F252B4" w:rsidRDefault="00987B57" w:rsidP="008A7A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根曲り材</w:t>
            </w:r>
          </w:p>
        </w:tc>
        <w:tc>
          <w:tcPr>
            <w:tcW w:w="2268" w:type="dxa"/>
          </w:tcPr>
          <w:p w:rsidR="00987B57" w:rsidRPr="00F252B4" w:rsidRDefault="00987B57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7B57" w:rsidRPr="00F252B4" w:rsidRDefault="00987B57" w:rsidP="00EA78D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382819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52B4" w:rsidRPr="00F252B4" w:rsidTr="00AD60A0">
        <w:trPr>
          <w:trHeight w:val="340"/>
        </w:trPr>
        <w:tc>
          <w:tcPr>
            <w:tcW w:w="1843" w:type="dxa"/>
            <w:vAlign w:val="center"/>
          </w:tcPr>
          <w:p w:rsidR="002E5C72" w:rsidRPr="00F252B4" w:rsidRDefault="00996BF3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補助対象額</w:t>
            </w:r>
          </w:p>
        </w:tc>
        <w:tc>
          <w:tcPr>
            <w:tcW w:w="6662" w:type="dxa"/>
            <w:gridSpan w:val="3"/>
            <w:vAlign w:val="center"/>
          </w:tcPr>
          <w:p w:rsidR="00500CC6" w:rsidRPr="00F252B4" w:rsidRDefault="002E5C72" w:rsidP="002A64A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①×1/3 ＋ ②×1/2 </w:t>
            </w:r>
            <w:r w:rsidR="00996BF3" w:rsidRPr="00F252B4">
              <w:rPr>
                <w:rFonts w:hint="eastAsia"/>
                <w:color w:val="000000" w:themeColor="text1"/>
                <w:sz w:val="24"/>
                <w:szCs w:val="24"/>
              </w:rPr>
              <w:t>＝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96BF3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2A64A7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00CC6"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252B4" w:rsidRPr="00F252B4" w:rsidTr="00AD60A0">
        <w:trPr>
          <w:trHeight w:val="624"/>
        </w:trPr>
        <w:tc>
          <w:tcPr>
            <w:tcW w:w="1843" w:type="dxa"/>
            <w:vAlign w:val="center"/>
          </w:tcPr>
          <w:p w:rsidR="00996BF3" w:rsidRPr="00F252B4" w:rsidRDefault="00500CC6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申請</w:t>
            </w:r>
            <w:r w:rsidR="00F90F64" w:rsidRPr="00F252B4">
              <w:rPr>
                <w:rFonts w:hint="eastAsia"/>
                <w:color w:val="000000" w:themeColor="text1"/>
                <w:sz w:val="24"/>
                <w:szCs w:val="24"/>
              </w:rPr>
              <w:t>補助金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6662" w:type="dxa"/>
            <w:gridSpan w:val="3"/>
            <w:vAlign w:val="center"/>
          </w:tcPr>
          <w:p w:rsidR="00500CC6" w:rsidRPr="00F252B4" w:rsidRDefault="00EA78DE" w:rsidP="008A7AE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500CC6" w:rsidRPr="00F252B4">
              <w:rPr>
                <w:rFonts w:hint="eastAsia"/>
                <w:color w:val="000000" w:themeColor="text1"/>
                <w:sz w:val="24"/>
                <w:szCs w:val="24"/>
              </w:rPr>
              <w:t>円　(千円未満切捨て)</w:t>
            </w:r>
          </w:p>
        </w:tc>
      </w:tr>
      <w:tr w:rsidR="00F252B4" w:rsidRPr="00F252B4" w:rsidTr="00B762A3">
        <w:trPr>
          <w:trHeight w:val="880"/>
        </w:trPr>
        <w:tc>
          <w:tcPr>
            <w:tcW w:w="1843" w:type="dxa"/>
            <w:vAlign w:val="center"/>
          </w:tcPr>
          <w:p w:rsidR="00C21426" w:rsidRPr="00F252B4" w:rsidRDefault="00B101C7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承</w:t>
            </w:r>
            <w:r w:rsidR="00433436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諾</w:t>
            </w:r>
            <w:r w:rsidR="00433436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 w:rsidR="00433436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21426" w:rsidRPr="00F252B4">
              <w:rPr>
                <w:rFonts w:hint="eastAsia"/>
                <w:color w:val="000000" w:themeColor="text1"/>
                <w:sz w:val="18"/>
                <w:szCs w:val="24"/>
              </w:rPr>
              <w:t>※2</w:t>
            </w:r>
          </w:p>
        </w:tc>
        <w:tc>
          <w:tcPr>
            <w:tcW w:w="6662" w:type="dxa"/>
            <w:gridSpan w:val="3"/>
          </w:tcPr>
          <w:p w:rsidR="00B101C7" w:rsidRPr="00F252B4" w:rsidRDefault="00C21426" w:rsidP="00B762A3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私は、</w:t>
            </w:r>
            <w:r w:rsidR="00B762A3" w:rsidRPr="00F252B4">
              <w:rPr>
                <w:rFonts w:hint="eastAsia"/>
                <w:color w:val="000000" w:themeColor="text1"/>
                <w:sz w:val="24"/>
                <w:szCs w:val="24"/>
              </w:rPr>
              <w:t>納税証明書</w:t>
            </w:r>
            <w:r w:rsidR="00DC427E" w:rsidRPr="00F252B4">
              <w:rPr>
                <w:rFonts w:hint="eastAsia"/>
                <w:color w:val="000000" w:themeColor="text1"/>
                <w:sz w:val="24"/>
                <w:szCs w:val="24"/>
              </w:rPr>
              <w:t>添付の代わりに、貴職において市税</w:t>
            </w:r>
            <w:r w:rsidR="000326B8" w:rsidRPr="00F252B4">
              <w:rPr>
                <w:rFonts w:hint="eastAsia"/>
                <w:color w:val="000000" w:themeColor="text1"/>
                <w:sz w:val="24"/>
                <w:szCs w:val="24"/>
              </w:rPr>
              <w:t>収納状況</w:t>
            </w:r>
            <w:r w:rsidR="00DC427E" w:rsidRPr="00F252B4">
              <w:rPr>
                <w:rFonts w:hint="eastAsia"/>
                <w:color w:val="000000" w:themeColor="text1"/>
                <w:sz w:val="24"/>
                <w:szCs w:val="24"/>
              </w:rPr>
              <w:t>の調査を行うことを承諾します。</w:t>
            </w:r>
          </w:p>
          <w:p w:rsidR="00B762A3" w:rsidRPr="00F252B4" w:rsidRDefault="00B762A3" w:rsidP="00B762A3">
            <w:pPr>
              <w:rPr>
                <w:color w:val="000000" w:themeColor="text1"/>
                <w:sz w:val="24"/>
                <w:szCs w:val="24"/>
              </w:rPr>
            </w:pPr>
          </w:p>
          <w:p w:rsidR="00C21426" w:rsidRPr="00F252B4" w:rsidRDefault="00C21426" w:rsidP="00B762A3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氏　名　</w:t>
            </w:r>
            <w:r w:rsidR="000326B8"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B101C7"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="00DC427E"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5B2DB3"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印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252B4" w:rsidRPr="00F252B4" w:rsidTr="002812F3">
        <w:trPr>
          <w:trHeight w:val="1296"/>
        </w:trPr>
        <w:tc>
          <w:tcPr>
            <w:tcW w:w="1843" w:type="dxa"/>
            <w:vAlign w:val="center"/>
          </w:tcPr>
          <w:p w:rsidR="00AD60A0" w:rsidRPr="00F252B4" w:rsidRDefault="00AD60A0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6662" w:type="dxa"/>
            <w:gridSpan w:val="3"/>
          </w:tcPr>
          <w:p w:rsidR="00B762A3" w:rsidRPr="00F252B4" w:rsidRDefault="00AD60A0" w:rsidP="00B762A3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住宅建築にあたって</w:t>
            </w:r>
            <w:r w:rsidR="00781AD8" w:rsidRPr="00F252B4">
              <w:rPr>
                <w:rFonts w:hint="eastAsia"/>
                <w:color w:val="000000" w:themeColor="text1"/>
                <w:sz w:val="24"/>
                <w:szCs w:val="24"/>
              </w:rPr>
              <w:t>市産材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使用明細表のとおり</w:t>
            </w:r>
            <w:r w:rsidR="00961A07" w:rsidRPr="00F252B4">
              <w:rPr>
                <w:rFonts w:hint="eastAsia"/>
                <w:color w:val="000000" w:themeColor="text1"/>
                <w:sz w:val="24"/>
                <w:szCs w:val="24"/>
              </w:rPr>
              <w:t>木材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を使用します。</w:t>
            </w:r>
          </w:p>
          <w:p w:rsidR="00B762A3" w:rsidRPr="00F252B4" w:rsidRDefault="00B762A3" w:rsidP="00B762A3">
            <w:pPr>
              <w:rPr>
                <w:color w:val="000000" w:themeColor="text1"/>
                <w:sz w:val="24"/>
                <w:szCs w:val="24"/>
              </w:rPr>
            </w:pPr>
          </w:p>
          <w:p w:rsidR="00AD60A0" w:rsidRPr="00F252B4" w:rsidRDefault="00AD60A0" w:rsidP="00AD60A0">
            <w:pPr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（施工業者）　　　　　　　　　　　　　　　　印</w:t>
            </w:r>
            <w:r w:rsidR="00B762A3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AB7BA9" w:rsidRPr="00F252B4" w:rsidRDefault="006C1CD7" w:rsidP="00AB7BA9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※</w:t>
      </w:r>
      <w:r w:rsidR="00E80A32" w:rsidRPr="00F252B4">
        <w:rPr>
          <w:rFonts w:hint="eastAsia"/>
          <w:color w:val="000000" w:themeColor="text1"/>
          <w:sz w:val="24"/>
          <w:szCs w:val="24"/>
        </w:rPr>
        <w:t xml:space="preserve">１　</w:t>
      </w:r>
      <w:r w:rsidRPr="00F252B4">
        <w:rPr>
          <w:rFonts w:hint="eastAsia"/>
          <w:color w:val="000000" w:themeColor="text1"/>
          <w:sz w:val="24"/>
          <w:szCs w:val="24"/>
        </w:rPr>
        <w:t>「木材使用状況」欄は、別紙</w:t>
      </w:r>
      <w:r w:rsidR="009063E7" w:rsidRPr="00F252B4">
        <w:rPr>
          <w:rFonts w:hint="eastAsia"/>
          <w:color w:val="000000" w:themeColor="text1"/>
          <w:sz w:val="24"/>
          <w:szCs w:val="24"/>
        </w:rPr>
        <w:t>１</w:t>
      </w:r>
      <w:r w:rsidRPr="00F252B4">
        <w:rPr>
          <w:rFonts w:hint="eastAsia"/>
          <w:color w:val="000000" w:themeColor="text1"/>
          <w:sz w:val="24"/>
          <w:szCs w:val="24"/>
        </w:rPr>
        <w:t>「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Pr="00F252B4">
        <w:rPr>
          <w:rFonts w:hint="eastAsia"/>
          <w:color w:val="000000" w:themeColor="text1"/>
          <w:sz w:val="24"/>
          <w:szCs w:val="24"/>
        </w:rPr>
        <w:t>使用明細表」から転記して記載</w:t>
      </w:r>
    </w:p>
    <w:p w:rsidR="006C1CD7" w:rsidRPr="00F252B4" w:rsidRDefault="00E80A32" w:rsidP="00AB7BA9">
      <w:pPr>
        <w:ind w:firstLineChars="200" w:firstLine="48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す</w:t>
      </w:r>
      <w:r w:rsidR="006C1CD7" w:rsidRPr="00F252B4">
        <w:rPr>
          <w:rFonts w:hint="eastAsia"/>
          <w:color w:val="000000" w:themeColor="text1"/>
          <w:sz w:val="24"/>
          <w:szCs w:val="24"/>
        </w:rPr>
        <w:t>ること。なお、納材者が複数の場合はその合計を記載すること。</w:t>
      </w:r>
    </w:p>
    <w:p w:rsidR="00C21426" w:rsidRPr="00F252B4" w:rsidRDefault="00C21426" w:rsidP="00E80A32">
      <w:pPr>
        <w:ind w:left="480" w:hangingChars="200" w:hanging="48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※</w:t>
      </w:r>
      <w:r w:rsidR="00E80A32" w:rsidRPr="00F252B4">
        <w:rPr>
          <w:rFonts w:hint="eastAsia"/>
          <w:color w:val="000000" w:themeColor="text1"/>
          <w:sz w:val="24"/>
          <w:szCs w:val="24"/>
        </w:rPr>
        <w:t xml:space="preserve">２　</w:t>
      </w:r>
      <w:r w:rsidRPr="00F252B4">
        <w:rPr>
          <w:rFonts w:hint="eastAsia"/>
          <w:color w:val="000000" w:themeColor="text1"/>
          <w:sz w:val="24"/>
          <w:szCs w:val="24"/>
        </w:rPr>
        <w:t>市外からの転入者又は調査に</w:t>
      </w:r>
      <w:r w:rsidR="00B101C7" w:rsidRPr="00F252B4">
        <w:rPr>
          <w:rFonts w:hint="eastAsia"/>
          <w:color w:val="000000" w:themeColor="text1"/>
          <w:sz w:val="24"/>
          <w:szCs w:val="24"/>
        </w:rPr>
        <w:t>承諾</w:t>
      </w:r>
      <w:r w:rsidRPr="00F252B4">
        <w:rPr>
          <w:rFonts w:hint="eastAsia"/>
          <w:color w:val="000000" w:themeColor="text1"/>
          <w:sz w:val="24"/>
          <w:szCs w:val="24"/>
        </w:rPr>
        <w:t>しない場合、納税証明書を添付すること。</w:t>
      </w:r>
    </w:p>
    <w:p w:rsidR="00D96B1B" w:rsidRPr="00F252B4" w:rsidRDefault="006C1CD7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添付書類</w:t>
      </w:r>
    </w:p>
    <w:p w:rsidR="00CB6AA1" w:rsidRPr="00F252B4" w:rsidRDefault="008F709E" w:rsidP="00AD60A0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①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D96B1B" w:rsidRPr="00F252B4">
        <w:rPr>
          <w:rFonts w:hint="eastAsia"/>
          <w:color w:val="000000" w:themeColor="text1"/>
          <w:sz w:val="24"/>
          <w:szCs w:val="24"/>
        </w:rPr>
        <w:t>使用明細表</w:t>
      </w:r>
      <w:r w:rsidR="00D96B1B" w:rsidRPr="00F252B4">
        <w:rPr>
          <w:color w:val="000000" w:themeColor="text1"/>
          <w:sz w:val="24"/>
          <w:szCs w:val="24"/>
        </w:rPr>
        <w:t>(</w:t>
      </w:r>
      <w:r w:rsidR="00D96B1B" w:rsidRPr="00F252B4">
        <w:rPr>
          <w:rFonts w:hint="eastAsia"/>
          <w:color w:val="000000" w:themeColor="text1"/>
          <w:sz w:val="24"/>
          <w:szCs w:val="24"/>
        </w:rPr>
        <w:t>別紙</w:t>
      </w:r>
      <w:r w:rsidR="005B2DB3" w:rsidRPr="00F252B4">
        <w:rPr>
          <w:rFonts w:hint="eastAsia"/>
          <w:color w:val="000000" w:themeColor="text1"/>
          <w:sz w:val="24"/>
          <w:szCs w:val="24"/>
        </w:rPr>
        <w:t>１</w:t>
      </w:r>
      <w:r w:rsidR="00D96B1B" w:rsidRPr="00F252B4">
        <w:rPr>
          <w:color w:val="000000" w:themeColor="text1"/>
          <w:sz w:val="24"/>
          <w:szCs w:val="24"/>
        </w:rPr>
        <w:t>)</w:t>
      </w:r>
      <w:r w:rsidR="00AD60A0" w:rsidRPr="00F252B4">
        <w:rPr>
          <w:rFonts w:hint="eastAsia"/>
          <w:color w:val="000000" w:themeColor="text1"/>
          <w:sz w:val="24"/>
          <w:szCs w:val="24"/>
        </w:rPr>
        <w:t>、</w:t>
      </w:r>
      <w:r w:rsidR="00CB6AA1" w:rsidRPr="00F252B4">
        <w:rPr>
          <w:rFonts w:hint="eastAsia"/>
          <w:color w:val="000000" w:themeColor="text1"/>
          <w:sz w:val="24"/>
          <w:szCs w:val="24"/>
        </w:rPr>
        <w:t>②建築契約書の写し</w:t>
      </w:r>
    </w:p>
    <w:p w:rsidR="00746389" w:rsidRPr="00F252B4" w:rsidRDefault="00746389" w:rsidP="00746389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③</w:t>
      </w:r>
      <w:r w:rsidR="00CB66CD" w:rsidRPr="00F252B4">
        <w:rPr>
          <w:rFonts w:hint="eastAsia"/>
          <w:color w:val="000000" w:themeColor="text1"/>
          <w:sz w:val="24"/>
          <w:szCs w:val="24"/>
        </w:rPr>
        <w:t>建築確認</w:t>
      </w:r>
      <w:r w:rsidR="00A9300A" w:rsidRPr="00F252B4">
        <w:rPr>
          <w:rFonts w:hint="eastAsia"/>
          <w:color w:val="000000" w:themeColor="text1"/>
          <w:sz w:val="24"/>
          <w:szCs w:val="24"/>
        </w:rPr>
        <w:t>済証</w:t>
      </w:r>
      <w:r w:rsidR="00CB66CD" w:rsidRPr="00F252B4">
        <w:rPr>
          <w:rFonts w:hint="eastAsia"/>
          <w:color w:val="000000" w:themeColor="text1"/>
          <w:sz w:val="24"/>
          <w:szCs w:val="24"/>
        </w:rPr>
        <w:t>の写し</w:t>
      </w:r>
      <w:r w:rsidR="00D34677" w:rsidRPr="00F252B4">
        <w:rPr>
          <w:rFonts w:hint="eastAsia"/>
          <w:color w:val="000000" w:themeColor="text1"/>
          <w:sz w:val="24"/>
          <w:szCs w:val="24"/>
        </w:rPr>
        <w:t>（</w:t>
      </w:r>
      <w:r w:rsidR="000439CC" w:rsidRPr="00F252B4">
        <w:rPr>
          <w:rFonts w:hint="eastAsia"/>
          <w:color w:val="000000" w:themeColor="text1"/>
          <w:sz w:val="24"/>
          <w:szCs w:val="24"/>
        </w:rPr>
        <w:t>添付できない</w:t>
      </w:r>
      <w:r w:rsidR="00D34677" w:rsidRPr="00F252B4">
        <w:rPr>
          <w:rFonts w:hint="eastAsia"/>
          <w:color w:val="000000" w:themeColor="text1"/>
          <w:sz w:val="24"/>
          <w:szCs w:val="24"/>
        </w:rPr>
        <w:t>場合は位置図、立面図、</w:t>
      </w:r>
      <w:r w:rsidR="000439CC" w:rsidRPr="00F252B4">
        <w:rPr>
          <w:rFonts w:hint="eastAsia"/>
          <w:color w:val="000000" w:themeColor="text1"/>
          <w:sz w:val="24"/>
          <w:szCs w:val="24"/>
        </w:rPr>
        <w:t>各階</w:t>
      </w:r>
      <w:r w:rsidR="00D34677" w:rsidRPr="00F252B4">
        <w:rPr>
          <w:rFonts w:hint="eastAsia"/>
          <w:color w:val="000000" w:themeColor="text1"/>
          <w:sz w:val="24"/>
          <w:szCs w:val="24"/>
        </w:rPr>
        <w:t>平面図）</w:t>
      </w:r>
    </w:p>
    <w:p w:rsidR="00907679" w:rsidRPr="00F252B4" w:rsidRDefault="00907679" w:rsidP="00746389">
      <w:pPr>
        <w:rPr>
          <w:color w:val="000000" w:themeColor="text1"/>
          <w:sz w:val="24"/>
          <w:szCs w:val="24"/>
        </w:rPr>
        <w:sectPr w:rsidR="00907679" w:rsidRPr="00F252B4" w:rsidSect="00B762A3">
          <w:pgSz w:w="11906" w:h="16838" w:code="9"/>
          <w:pgMar w:top="1531" w:right="1701" w:bottom="1134" w:left="1701" w:header="284" w:footer="284" w:gutter="0"/>
          <w:cols w:space="425"/>
          <w:docGrid w:linePitch="335"/>
        </w:sectPr>
      </w:pPr>
    </w:p>
    <w:p w:rsidR="0045111F" w:rsidRPr="00F252B4" w:rsidRDefault="00D96B1B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lastRenderedPageBreak/>
        <w:t>別紙</w:t>
      </w:r>
      <w:r w:rsidR="005B2DB3" w:rsidRPr="00F252B4">
        <w:rPr>
          <w:rFonts w:hint="eastAsia"/>
          <w:color w:val="000000" w:themeColor="text1"/>
          <w:sz w:val="24"/>
          <w:szCs w:val="24"/>
        </w:rPr>
        <w:t>１</w:t>
      </w:r>
      <w:r w:rsidRPr="00F252B4">
        <w:rPr>
          <w:rFonts w:hint="eastAsia"/>
          <w:color w:val="000000" w:themeColor="text1"/>
          <w:sz w:val="24"/>
          <w:szCs w:val="24"/>
        </w:rPr>
        <w:t>「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746389" w:rsidRPr="00F252B4">
        <w:rPr>
          <w:rFonts w:hint="eastAsia"/>
          <w:color w:val="000000" w:themeColor="text1"/>
          <w:sz w:val="24"/>
          <w:szCs w:val="24"/>
        </w:rPr>
        <w:t>使用明細表</w:t>
      </w:r>
      <w:r w:rsidR="005B2DB3" w:rsidRPr="00F252B4">
        <w:rPr>
          <w:rFonts w:hint="eastAsia"/>
          <w:color w:val="000000" w:themeColor="text1"/>
          <w:sz w:val="24"/>
          <w:szCs w:val="24"/>
        </w:rPr>
        <w:t>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22"/>
        <w:gridCol w:w="711"/>
        <w:gridCol w:w="715"/>
        <w:gridCol w:w="711"/>
        <w:gridCol w:w="713"/>
        <w:gridCol w:w="1131"/>
        <w:gridCol w:w="991"/>
        <w:gridCol w:w="1131"/>
        <w:gridCol w:w="851"/>
      </w:tblGrid>
      <w:tr w:rsidR="00F252B4" w:rsidRPr="00F252B4" w:rsidTr="009C57C6">
        <w:trPr>
          <w:trHeight w:val="366"/>
        </w:trPr>
        <w:tc>
          <w:tcPr>
            <w:tcW w:w="564" w:type="dxa"/>
            <w:vMerge w:val="restart"/>
            <w:shd w:val="clear" w:color="auto" w:fill="auto"/>
            <w:textDirection w:val="tbRlV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315"/>
                <w:sz w:val="24"/>
                <w:szCs w:val="24"/>
              </w:rPr>
              <w:t>名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称</w:t>
            </w:r>
          </w:p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部材名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規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単位：</w:t>
            </w:r>
            <w:r w:rsidRPr="00F252B4">
              <w:rPr>
                <w:color w:val="000000" w:themeColor="text1"/>
                <w:sz w:val="24"/>
                <w:szCs w:val="24"/>
              </w:rPr>
              <w:t>mm)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数量</w:t>
            </w:r>
          </w:p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本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材積</w:t>
            </w:r>
          </w:p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単価</w:t>
            </w:r>
          </w:p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短辺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長辺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長さ</w:t>
            </w:r>
          </w:p>
        </w:tc>
        <w:tc>
          <w:tcPr>
            <w:tcW w:w="713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 w:val="restart"/>
            <w:shd w:val="clear" w:color="auto" w:fill="auto"/>
            <w:textDirection w:val="tbRlV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81AD8" w:rsidRPr="00F252B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市産材</w:t>
            </w: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564" w:type="dxa"/>
            <w:vMerge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746389" w:rsidRPr="00F252B4" w:rsidRDefault="00746389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F252B4" w:rsidRDefault="00746389" w:rsidP="004653E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9C57C6">
        <w:trPr>
          <w:trHeight w:val="354"/>
        </w:trPr>
        <w:tc>
          <w:tcPr>
            <w:tcW w:w="2087" w:type="dxa"/>
            <w:gridSpan w:val="2"/>
            <w:shd w:val="clear" w:color="auto" w:fill="auto"/>
            <w:vAlign w:val="center"/>
          </w:tcPr>
          <w:p w:rsidR="000326B8" w:rsidRPr="00F252B4" w:rsidRDefault="000326B8" w:rsidP="005B2D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26B8" w:rsidRPr="00F252B4" w:rsidRDefault="000326B8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0326B8" w:rsidRPr="00F252B4" w:rsidRDefault="000326B8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</w:tcPr>
          <w:p w:rsidR="000326B8" w:rsidRPr="00F252B4" w:rsidRDefault="000326B8" w:rsidP="004653E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0326B8" w:rsidRPr="00F252B4" w:rsidRDefault="000326B8" w:rsidP="004653E9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注</w:t>
      </w:r>
      <w:r w:rsidRPr="00F252B4">
        <w:rPr>
          <w:color w:val="000000" w:themeColor="text1"/>
          <w:sz w:val="24"/>
          <w:szCs w:val="24"/>
        </w:rPr>
        <w:t>)</w:t>
      </w:r>
      <w:r w:rsidR="002D52FC" w:rsidRPr="00F252B4">
        <w:rPr>
          <w:rFonts w:hint="eastAsia"/>
          <w:color w:val="000000" w:themeColor="text1"/>
          <w:sz w:val="24"/>
          <w:szCs w:val="24"/>
        </w:rPr>
        <w:t>１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材積は、小数第</w:t>
      </w:r>
      <w:r w:rsidR="003D11D7" w:rsidRPr="00F252B4">
        <w:rPr>
          <w:rFonts w:hint="eastAsia"/>
          <w:color w:val="000000" w:themeColor="text1"/>
          <w:sz w:val="24"/>
          <w:szCs w:val="24"/>
        </w:rPr>
        <w:t>５位</w:t>
      </w:r>
      <w:r w:rsidRPr="00F252B4">
        <w:rPr>
          <w:rFonts w:hint="eastAsia"/>
          <w:color w:val="000000" w:themeColor="text1"/>
          <w:sz w:val="24"/>
          <w:szCs w:val="24"/>
        </w:rPr>
        <w:t>まで求めて、四捨五入し</w:t>
      </w:r>
      <w:r w:rsidR="003D11D7" w:rsidRPr="00F252B4">
        <w:rPr>
          <w:rFonts w:hint="eastAsia"/>
          <w:color w:val="000000" w:themeColor="text1"/>
          <w:sz w:val="24"/>
          <w:szCs w:val="24"/>
        </w:rPr>
        <w:t>４位</w:t>
      </w:r>
      <w:r w:rsidRPr="00F252B4">
        <w:rPr>
          <w:rFonts w:hint="eastAsia"/>
          <w:color w:val="000000" w:themeColor="text1"/>
          <w:sz w:val="24"/>
          <w:szCs w:val="24"/>
        </w:rPr>
        <w:t>まで記載すること。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Pr="00F252B4">
        <w:rPr>
          <w:color w:val="000000" w:themeColor="text1"/>
          <w:sz w:val="24"/>
          <w:szCs w:val="24"/>
        </w:rPr>
        <w:t xml:space="preserve"> </w:t>
      </w:r>
      <w:r w:rsidR="002D52FC" w:rsidRPr="00F252B4">
        <w:rPr>
          <w:rFonts w:hint="eastAsia"/>
          <w:color w:val="000000" w:themeColor="text1"/>
          <w:sz w:val="24"/>
          <w:szCs w:val="24"/>
        </w:rPr>
        <w:t>２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既存の納材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品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>書で上記内容がすべてわかる場合は、代用できる。</w:t>
      </w:r>
    </w:p>
    <w:p w:rsidR="00D96B1B" w:rsidRPr="00F252B4" w:rsidRDefault="00D96B1B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Pr="00F252B4">
        <w:rPr>
          <w:color w:val="000000" w:themeColor="text1"/>
          <w:sz w:val="24"/>
          <w:szCs w:val="24"/>
        </w:rPr>
        <w:t xml:space="preserve"> </w:t>
      </w:r>
      <w:r w:rsidR="002D52FC" w:rsidRPr="00F252B4">
        <w:rPr>
          <w:rFonts w:hint="eastAsia"/>
          <w:color w:val="000000" w:themeColor="text1"/>
          <w:sz w:val="24"/>
          <w:szCs w:val="24"/>
        </w:rPr>
        <w:t>３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金額は、消費税抜き価格を記入する。</w:t>
      </w:r>
    </w:p>
    <w:p w:rsidR="008A7AE1" w:rsidRPr="00F252B4" w:rsidRDefault="00E2530B" w:rsidP="00F3799E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 ４　根曲り材である場合、備考欄にその旨を明記すること</w:t>
      </w:r>
      <w:r w:rsidR="002C6CEF" w:rsidRPr="00F252B4">
        <w:rPr>
          <w:rFonts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sectPr w:rsidR="008A7AE1" w:rsidRPr="00F252B4" w:rsidSect="00CB6AA1">
      <w:pgSz w:w="11906" w:h="16838" w:code="9"/>
      <w:pgMar w:top="1531" w:right="1701" w:bottom="153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B6" w:rsidRDefault="004B3AB6">
      <w:r>
        <w:separator/>
      </w:r>
    </w:p>
  </w:endnote>
  <w:endnote w:type="continuationSeparator" w:id="0">
    <w:p w:rsidR="004B3AB6" w:rsidRDefault="004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B6" w:rsidRDefault="004B3AB6">
      <w:r>
        <w:separator/>
      </w:r>
    </w:p>
  </w:footnote>
  <w:footnote w:type="continuationSeparator" w:id="0">
    <w:p w:rsidR="004B3AB6" w:rsidRDefault="004B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1B"/>
    <w:rsid w:val="00027108"/>
    <w:rsid w:val="000326B8"/>
    <w:rsid w:val="000439CC"/>
    <w:rsid w:val="000524BC"/>
    <w:rsid w:val="000C190A"/>
    <w:rsid w:val="000C3A7B"/>
    <w:rsid w:val="000E6550"/>
    <w:rsid w:val="00101E81"/>
    <w:rsid w:val="001235AA"/>
    <w:rsid w:val="0017068A"/>
    <w:rsid w:val="001B4E0B"/>
    <w:rsid w:val="001F6AF4"/>
    <w:rsid w:val="00230E7F"/>
    <w:rsid w:val="00275B8D"/>
    <w:rsid w:val="002812F3"/>
    <w:rsid w:val="00283A43"/>
    <w:rsid w:val="00292768"/>
    <w:rsid w:val="002A64A7"/>
    <w:rsid w:val="002B3F9C"/>
    <w:rsid w:val="002C6CEF"/>
    <w:rsid w:val="002D52FC"/>
    <w:rsid w:val="002D6531"/>
    <w:rsid w:val="002E5C72"/>
    <w:rsid w:val="003230F0"/>
    <w:rsid w:val="00334E28"/>
    <w:rsid w:val="003357D8"/>
    <w:rsid w:val="00344464"/>
    <w:rsid w:val="00377392"/>
    <w:rsid w:val="00382819"/>
    <w:rsid w:val="003A4764"/>
    <w:rsid w:val="003B0580"/>
    <w:rsid w:val="003B1453"/>
    <w:rsid w:val="003D11D7"/>
    <w:rsid w:val="004275E8"/>
    <w:rsid w:val="00433436"/>
    <w:rsid w:val="00437370"/>
    <w:rsid w:val="0045111F"/>
    <w:rsid w:val="0046279D"/>
    <w:rsid w:val="004653E9"/>
    <w:rsid w:val="00476EEE"/>
    <w:rsid w:val="00480519"/>
    <w:rsid w:val="00480D8A"/>
    <w:rsid w:val="004905D8"/>
    <w:rsid w:val="004B3AB6"/>
    <w:rsid w:val="004C3C82"/>
    <w:rsid w:val="004D66E1"/>
    <w:rsid w:val="004E495B"/>
    <w:rsid w:val="00500CC6"/>
    <w:rsid w:val="00520648"/>
    <w:rsid w:val="005230B5"/>
    <w:rsid w:val="005507C7"/>
    <w:rsid w:val="00555761"/>
    <w:rsid w:val="00596C7F"/>
    <w:rsid w:val="005A3699"/>
    <w:rsid w:val="005B2DB3"/>
    <w:rsid w:val="005C43EA"/>
    <w:rsid w:val="005D3F8A"/>
    <w:rsid w:val="006368FD"/>
    <w:rsid w:val="00655C4E"/>
    <w:rsid w:val="00656B13"/>
    <w:rsid w:val="0066551B"/>
    <w:rsid w:val="006915CF"/>
    <w:rsid w:val="006A2E36"/>
    <w:rsid w:val="006B0591"/>
    <w:rsid w:val="006B742C"/>
    <w:rsid w:val="006C1CD7"/>
    <w:rsid w:val="006E7720"/>
    <w:rsid w:val="00716855"/>
    <w:rsid w:val="00721CBA"/>
    <w:rsid w:val="00724715"/>
    <w:rsid w:val="00733F8D"/>
    <w:rsid w:val="00742F43"/>
    <w:rsid w:val="00746389"/>
    <w:rsid w:val="0076101F"/>
    <w:rsid w:val="00765476"/>
    <w:rsid w:val="00777B18"/>
    <w:rsid w:val="00777CF5"/>
    <w:rsid w:val="00781AD8"/>
    <w:rsid w:val="00792FDC"/>
    <w:rsid w:val="007B532F"/>
    <w:rsid w:val="007C4C70"/>
    <w:rsid w:val="00830B3D"/>
    <w:rsid w:val="00847059"/>
    <w:rsid w:val="008506C2"/>
    <w:rsid w:val="008838BC"/>
    <w:rsid w:val="008A7AE1"/>
    <w:rsid w:val="008C4B67"/>
    <w:rsid w:val="008C5249"/>
    <w:rsid w:val="008E2AAE"/>
    <w:rsid w:val="008F709E"/>
    <w:rsid w:val="009063E7"/>
    <w:rsid w:val="00907679"/>
    <w:rsid w:val="00955DF0"/>
    <w:rsid w:val="00961A07"/>
    <w:rsid w:val="00966B7F"/>
    <w:rsid w:val="00987B57"/>
    <w:rsid w:val="00996BF3"/>
    <w:rsid w:val="009C1A1D"/>
    <w:rsid w:val="009C21F2"/>
    <w:rsid w:val="009C57C6"/>
    <w:rsid w:val="009E0A22"/>
    <w:rsid w:val="009E0EF5"/>
    <w:rsid w:val="00A02E37"/>
    <w:rsid w:val="00A11EDD"/>
    <w:rsid w:val="00A16122"/>
    <w:rsid w:val="00A24683"/>
    <w:rsid w:val="00A47B28"/>
    <w:rsid w:val="00A54AAE"/>
    <w:rsid w:val="00A565A3"/>
    <w:rsid w:val="00A71997"/>
    <w:rsid w:val="00A9300A"/>
    <w:rsid w:val="00AB1268"/>
    <w:rsid w:val="00AB7BA9"/>
    <w:rsid w:val="00AD60A0"/>
    <w:rsid w:val="00B063A0"/>
    <w:rsid w:val="00B0781E"/>
    <w:rsid w:val="00B101C7"/>
    <w:rsid w:val="00B14916"/>
    <w:rsid w:val="00B52107"/>
    <w:rsid w:val="00B55E88"/>
    <w:rsid w:val="00B7197C"/>
    <w:rsid w:val="00B7292A"/>
    <w:rsid w:val="00B762A3"/>
    <w:rsid w:val="00BB574D"/>
    <w:rsid w:val="00BD6395"/>
    <w:rsid w:val="00BE2656"/>
    <w:rsid w:val="00BE4348"/>
    <w:rsid w:val="00BF6EE6"/>
    <w:rsid w:val="00C21426"/>
    <w:rsid w:val="00C31F42"/>
    <w:rsid w:val="00C61815"/>
    <w:rsid w:val="00C654CE"/>
    <w:rsid w:val="00C960D5"/>
    <w:rsid w:val="00CA3F1D"/>
    <w:rsid w:val="00CB18AD"/>
    <w:rsid w:val="00CB66CD"/>
    <w:rsid w:val="00CB6AA1"/>
    <w:rsid w:val="00CB7622"/>
    <w:rsid w:val="00CC1CDC"/>
    <w:rsid w:val="00CC743B"/>
    <w:rsid w:val="00CF7546"/>
    <w:rsid w:val="00D34677"/>
    <w:rsid w:val="00D3771A"/>
    <w:rsid w:val="00D53319"/>
    <w:rsid w:val="00D62F1C"/>
    <w:rsid w:val="00D7083E"/>
    <w:rsid w:val="00D83AB6"/>
    <w:rsid w:val="00D849C1"/>
    <w:rsid w:val="00D96B1B"/>
    <w:rsid w:val="00DA394E"/>
    <w:rsid w:val="00DC0F9B"/>
    <w:rsid w:val="00DC427E"/>
    <w:rsid w:val="00DC721A"/>
    <w:rsid w:val="00DC7FAE"/>
    <w:rsid w:val="00DD5063"/>
    <w:rsid w:val="00DE2552"/>
    <w:rsid w:val="00DF13BD"/>
    <w:rsid w:val="00DF2AED"/>
    <w:rsid w:val="00E03388"/>
    <w:rsid w:val="00E2530B"/>
    <w:rsid w:val="00E462CC"/>
    <w:rsid w:val="00E61528"/>
    <w:rsid w:val="00E80A32"/>
    <w:rsid w:val="00EA44F7"/>
    <w:rsid w:val="00EA78DE"/>
    <w:rsid w:val="00EC226A"/>
    <w:rsid w:val="00F1561A"/>
    <w:rsid w:val="00F252B4"/>
    <w:rsid w:val="00F3799E"/>
    <w:rsid w:val="00F428DC"/>
    <w:rsid w:val="00F62A64"/>
    <w:rsid w:val="00F6454A"/>
    <w:rsid w:val="00F65175"/>
    <w:rsid w:val="00F73965"/>
    <w:rsid w:val="00F77428"/>
    <w:rsid w:val="00F90F64"/>
    <w:rsid w:val="00FB658B"/>
    <w:rsid w:val="00FE0268"/>
    <w:rsid w:val="00FE49A2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A187-C799-409D-8766-E0D39A39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856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古澤 智章</cp:lastModifiedBy>
  <cp:revision>2</cp:revision>
  <cp:lastPrinted>2016-03-30T05:39:00Z</cp:lastPrinted>
  <dcterms:created xsi:type="dcterms:W3CDTF">2016-04-04T11:18:00Z</dcterms:created>
  <dcterms:modified xsi:type="dcterms:W3CDTF">2016-04-04T11:18:00Z</dcterms:modified>
</cp:coreProperties>
</file>