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9724E" w14:textId="77777777" w:rsidR="005B142E" w:rsidRPr="00E617C8" w:rsidRDefault="0054337F" w:rsidP="00E617C8">
      <w:pPr>
        <w:jc w:val="center"/>
        <w:rPr>
          <w:rFonts w:asciiTheme="majorEastAsia" w:eastAsiaTheme="majorEastAsia" w:hAnsiTheme="majorEastAsia"/>
          <w:sz w:val="36"/>
          <w:szCs w:val="36"/>
        </w:rPr>
      </w:pPr>
      <w:r w:rsidRPr="00E617C8">
        <w:rPr>
          <w:rFonts w:asciiTheme="majorEastAsia" w:eastAsiaTheme="majorEastAsia" w:hAnsiTheme="majorEastAsia" w:hint="eastAsia"/>
          <w:sz w:val="36"/>
          <w:szCs w:val="36"/>
        </w:rPr>
        <w:t>「</w:t>
      </w:r>
      <w:r w:rsidR="00B61068">
        <w:rPr>
          <w:rFonts w:asciiTheme="majorEastAsia" w:eastAsiaTheme="majorEastAsia" w:hAnsiTheme="majorEastAsia" w:hint="eastAsia"/>
          <w:sz w:val="36"/>
          <w:szCs w:val="36"/>
        </w:rPr>
        <w:t>十日町市ふるさと</w:t>
      </w:r>
      <w:r w:rsidRPr="00E617C8">
        <w:rPr>
          <w:rFonts w:asciiTheme="majorEastAsia" w:eastAsiaTheme="majorEastAsia" w:hAnsiTheme="majorEastAsia" w:hint="eastAsia"/>
          <w:sz w:val="36"/>
          <w:szCs w:val="36"/>
        </w:rPr>
        <w:t>の森クレジット</w:t>
      </w:r>
      <w:r w:rsidR="00E617C8" w:rsidRPr="00E617C8">
        <w:rPr>
          <w:rFonts w:asciiTheme="majorEastAsia" w:eastAsiaTheme="majorEastAsia" w:hAnsiTheme="majorEastAsia" w:hint="eastAsia"/>
          <w:sz w:val="36"/>
          <w:szCs w:val="36"/>
        </w:rPr>
        <w:t>」申込書</w:t>
      </w:r>
    </w:p>
    <w:p w14:paraId="3E72DF32" w14:textId="34251053" w:rsidR="00E617C8" w:rsidRPr="00E617C8" w:rsidRDefault="00BF5919" w:rsidP="00BF5919">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申請日　令和</w:t>
      </w:r>
      <w:r w:rsidR="007E204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年</w:t>
      </w:r>
      <w:r w:rsidR="007E204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月</w:t>
      </w:r>
      <w:r w:rsidR="007E204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日</w:t>
      </w:r>
    </w:p>
    <w:p w14:paraId="57E9583B" w14:textId="77777777" w:rsidR="00E617C8" w:rsidRPr="00E50B9B" w:rsidRDefault="00B61068" w:rsidP="00E50B9B">
      <w:pPr>
        <w:ind w:firstLineChars="50" w:firstLine="140"/>
        <w:rPr>
          <w:rFonts w:asciiTheme="majorEastAsia" w:eastAsiaTheme="majorEastAsia" w:hAnsiTheme="majorEastAsia"/>
          <w:sz w:val="28"/>
          <w:szCs w:val="28"/>
        </w:rPr>
      </w:pPr>
      <w:r>
        <w:rPr>
          <w:rFonts w:asciiTheme="majorEastAsia" w:eastAsiaTheme="majorEastAsia" w:hAnsiTheme="majorEastAsia" w:hint="eastAsia"/>
          <w:sz w:val="28"/>
          <w:szCs w:val="28"/>
        </w:rPr>
        <w:t>十日町</w:t>
      </w:r>
      <w:r w:rsidR="00E617C8" w:rsidRPr="00E617C8">
        <w:rPr>
          <w:rFonts w:asciiTheme="majorEastAsia" w:eastAsiaTheme="majorEastAsia" w:hAnsiTheme="majorEastAsia" w:hint="eastAsia"/>
          <w:sz w:val="28"/>
          <w:szCs w:val="28"/>
        </w:rPr>
        <w:t xml:space="preserve">市長　</w:t>
      </w:r>
      <w:r>
        <w:rPr>
          <w:rFonts w:asciiTheme="majorEastAsia" w:eastAsiaTheme="majorEastAsia" w:hAnsiTheme="majorEastAsia" w:hint="eastAsia"/>
          <w:sz w:val="28"/>
          <w:szCs w:val="28"/>
        </w:rPr>
        <w:t>関口　芳史</w:t>
      </w:r>
      <w:r w:rsidR="00E50B9B">
        <w:rPr>
          <w:rFonts w:asciiTheme="majorEastAsia" w:eastAsiaTheme="majorEastAsia" w:hAnsiTheme="majorEastAsia" w:hint="eastAsia"/>
          <w:sz w:val="28"/>
          <w:szCs w:val="28"/>
        </w:rPr>
        <w:t xml:space="preserve">　様</w:t>
      </w:r>
    </w:p>
    <w:tbl>
      <w:tblPr>
        <w:tblStyle w:val="a7"/>
        <w:tblW w:w="9740" w:type="dxa"/>
        <w:tblLook w:val="04A0" w:firstRow="1" w:lastRow="0" w:firstColumn="1" w:lastColumn="0" w:noHBand="0" w:noVBand="1"/>
      </w:tblPr>
      <w:tblGrid>
        <w:gridCol w:w="1651"/>
        <w:gridCol w:w="3702"/>
        <w:gridCol w:w="879"/>
        <w:gridCol w:w="397"/>
        <w:gridCol w:w="3111"/>
      </w:tblGrid>
      <w:tr w:rsidR="00E617C8" w:rsidRPr="00E617C8" w14:paraId="70A0331D" w14:textId="77777777" w:rsidTr="003F296E">
        <w:trPr>
          <w:trHeight w:val="312"/>
        </w:trPr>
        <w:tc>
          <w:tcPr>
            <w:tcW w:w="1651" w:type="dxa"/>
            <w:vAlign w:val="center"/>
          </w:tcPr>
          <w:p w14:paraId="2DEAABD2" w14:textId="77777777" w:rsidR="00E617C8" w:rsidRPr="00E617C8" w:rsidRDefault="00E617C8" w:rsidP="00E50B9B">
            <w:pPr>
              <w:jc w:val="center"/>
              <w:rPr>
                <w:rFonts w:asciiTheme="majorEastAsia" w:eastAsiaTheme="majorEastAsia" w:hAnsiTheme="majorEastAsia"/>
                <w:sz w:val="28"/>
                <w:szCs w:val="28"/>
              </w:rPr>
            </w:pPr>
            <w:r w:rsidRPr="00E617C8">
              <w:rPr>
                <w:rFonts w:asciiTheme="majorEastAsia" w:eastAsiaTheme="majorEastAsia" w:hAnsiTheme="majorEastAsia" w:hint="eastAsia"/>
                <w:sz w:val="28"/>
                <w:szCs w:val="28"/>
              </w:rPr>
              <w:t>団体名</w:t>
            </w:r>
          </w:p>
        </w:tc>
        <w:tc>
          <w:tcPr>
            <w:tcW w:w="8089" w:type="dxa"/>
            <w:gridSpan w:val="4"/>
          </w:tcPr>
          <w:p w14:paraId="1ECE6FB5" w14:textId="388258B2" w:rsidR="00E617C8" w:rsidRPr="003F296E" w:rsidRDefault="00E617C8">
            <w:pPr>
              <w:rPr>
                <w:rFonts w:asciiTheme="majorEastAsia" w:eastAsiaTheme="majorEastAsia" w:hAnsiTheme="majorEastAsia"/>
                <w:sz w:val="28"/>
                <w:szCs w:val="36"/>
              </w:rPr>
            </w:pPr>
          </w:p>
        </w:tc>
      </w:tr>
      <w:tr w:rsidR="00E617C8" w:rsidRPr="00E617C8" w14:paraId="601A41F0" w14:textId="77777777" w:rsidTr="00E50B9B">
        <w:trPr>
          <w:trHeight w:val="782"/>
        </w:trPr>
        <w:tc>
          <w:tcPr>
            <w:tcW w:w="1651" w:type="dxa"/>
            <w:vAlign w:val="center"/>
          </w:tcPr>
          <w:p w14:paraId="4CD5E0DC" w14:textId="77777777" w:rsidR="00E617C8" w:rsidRPr="00E617C8" w:rsidRDefault="00E617C8" w:rsidP="00C16D4A">
            <w:pPr>
              <w:jc w:val="center"/>
              <w:rPr>
                <w:rFonts w:asciiTheme="majorEastAsia" w:eastAsiaTheme="majorEastAsia" w:hAnsiTheme="majorEastAsia"/>
                <w:sz w:val="28"/>
                <w:szCs w:val="28"/>
              </w:rPr>
            </w:pPr>
            <w:r w:rsidRPr="00E617C8">
              <w:rPr>
                <w:rFonts w:asciiTheme="majorEastAsia" w:eastAsiaTheme="majorEastAsia" w:hAnsiTheme="majorEastAsia" w:hint="eastAsia"/>
                <w:sz w:val="28"/>
                <w:szCs w:val="28"/>
              </w:rPr>
              <w:t>住</w:t>
            </w:r>
            <w:r w:rsidR="00576DD1">
              <w:rPr>
                <w:rFonts w:asciiTheme="majorEastAsia" w:eastAsiaTheme="majorEastAsia" w:hAnsiTheme="majorEastAsia" w:hint="eastAsia"/>
                <w:sz w:val="28"/>
                <w:szCs w:val="28"/>
              </w:rPr>
              <w:t xml:space="preserve">　</w:t>
            </w:r>
            <w:r w:rsidRPr="00E617C8">
              <w:rPr>
                <w:rFonts w:asciiTheme="majorEastAsia" w:eastAsiaTheme="majorEastAsia" w:hAnsiTheme="majorEastAsia" w:hint="eastAsia"/>
                <w:sz w:val="28"/>
                <w:szCs w:val="28"/>
              </w:rPr>
              <w:t>所</w:t>
            </w:r>
          </w:p>
        </w:tc>
        <w:tc>
          <w:tcPr>
            <w:tcW w:w="8089" w:type="dxa"/>
            <w:gridSpan w:val="4"/>
          </w:tcPr>
          <w:p w14:paraId="4420458B" w14:textId="0F07E1BA" w:rsidR="00E617C8" w:rsidRPr="00C16D4A" w:rsidRDefault="00D60475" w:rsidP="00C16D4A">
            <w:pPr>
              <w:spacing w:line="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w:t>
            </w:r>
          </w:p>
          <w:p w14:paraId="3FF2C91D" w14:textId="0CF0144D" w:rsidR="007E2041" w:rsidRPr="00C16D4A" w:rsidRDefault="007E2041" w:rsidP="007E2041">
            <w:pPr>
              <w:spacing w:line="0" w:lineRule="atLeast"/>
              <w:rPr>
                <w:rFonts w:asciiTheme="majorEastAsia" w:eastAsiaTheme="majorEastAsia" w:hAnsiTheme="majorEastAsia"/>
                <w:sz w:val="24"/>
                <w:szCs w:val="24"/>
              </w:rPr>
            </w:pPr>
          </w:p>
        </w:tc>
      </w:tr>
      <w:tr w:rsidR="00E617C8" w:rsidRPr="00E617C8" w14:paraId="271B7D11" w14:textId="77777777" w:rsidTr="003F296E">
        <w:trPr>
          <w:trHeight w:val="689"/>
        </w:trPr>
        <w:tc>
          <w:tcPr>
            <w:tcW w:w="1651" w:type="dxa"/>
            <w:vAlign w:val="center"/>
          </w:tcPr>
          <w:p w14:paraId="6A607D4F" w14:textId="77777777" w:rsidR="00E617C8" w:rsidRPr="00E617C8" w:rsidRDefault="00E617C8" w:rsidP="00E50B9B">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代表者名</w:t>
            </w:r>
          </w:p>
        </w:tc>
        <w:tc>
          <w:tcPr>
            <w:tcW w:w="8089" w:type="dxa"/>
            <w:gridSpan w:val="4"/>
          </w:tcPr>
          <w:p w14:paraId="12B439D6" w14:textId="3C6B4E8C" w:rsidR="00E617C8" w:rsidRPr="00E617C8" w:rsidRDefault="00E617C8">
            <w:pPr>
              <w:rPr>
                <w:rFonts w:asciiTheme="majorEastAsia" w:eastAsiaTheme="majorEastAsia" w:hAnsiTheme="majorEastAsia"/>
                <w:sz w:val="28"/>
                <w:szCs w:val="28"/>
              </w:rPr>
            </w:pPr>
          </w:p>
        </w:tc>
      </w:tr>
      <w:tr w:rsidR="00E617C8" w:rsidRPr="00E617C8" w14:paraId="48D0E909" w14:textId="77777777" w:rsidTr="003F296E">
        <w:trPr>
          <w:trHeight w:val="613"/>
        </w:trPr>
        <w:tc>
          <w:tcPr>
            <w:tcW w:w="1651" w:type="dxa"/>
            <w:vAlign w:val="center"/>
          </w:tcPr>
          <w:p w14:paraId="6499C319" w14:textId="77777777" w:rsidR="00E617C8" w:rsidRPr="00E617C8" w:rsidRDefault="00E617C8" w:rsidP="00E50B9B">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電話番号</w:t>
            </w:r>
          </w:p>
        </w:tc>
        <w:tc>
          <w:tcPr>
            <w:tcW w:w="3702" w:type="dxa"/>
            <w:vAlign w:val="center"/>
          </w:tcPr>
          <w:p w14:paraId="79DE92AF" w14:textId="4247BCC3" w:rsidR="00E617C8" w:rsidRPr="00E617C8" w:rsidRDefault="00E617C8" w:rsidP="00E50B9B">
            <w:pPr>
              <w:rPr>
                <w:rFonts w:asciiTheme="majorEastAsia" w:eastAsiaTheme="majorEastAsia" w:hAnsiTheme="majorEastAsia"/>
                <w:sz w:val="28"/>
                <w:szCs w:val="28"/>
              </w:rPr>
            </w:pPr>
          </w:p>
        </w:tc>
        <w:tc>
          <w:tcPr>
            <w:tcW w:w="1276" w:type="dxa"/>
            <w:gridSpan w:val="2"/>
            <w:vAlign w:val="center"/>
          </w:tcPr>
          <w:p w14:paraId="6AAE4666" w14:textId="77777777" w:rsidR="00E617C8" w:rsidRPr="00E617C8" w:rsidRDefault="00E617C8" w:rsidP="00E50B9B">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FAX番号</w:t>
            </w:r>
          </w:p>
        </w:tc>
        <w:tc>
          <w:tcPr>
            <w:tcW w:w="3111" w:type="dxa"/>
          </w:tcPr>
          <w:p w14:paraId="3ACF9697" w14:textId="7CAD7855" w:rsidR="00E617C8" w:rsidRPr="00E617C8" w:rsidRDefault="00E617C8">
            <w:pPr>
              <w:rPr>
                <w:rFonts w:asciiTheme="majorEastAsia" w:eastAsiaTheme="majorEastAsia" w:hAnsiTheme="majorEastAsia"/>
                <w:sz w:val="28"/>
                <w:szCs w:val="28"/>
              </w:rPr>
            </w:pPr>
          </w:p>
        </w:tc>
      </w:tr>
      <w:tr w:rsidR="00E617C8" w:rsidRPr="00E617C8" w14:paraId="25F5ACB3" w14:textId="77777777" w:rsidTr="003F296E">
        <w:trPr>
          <w:trHeight w:val="439"/>
        </w:trPr>
        <w:tc>
          <w:tcPr>
            <w:tcW w:w="1651" w:type="dxa"/>
            <w:vAlign w:val="center"/>
          </w:tcPr>
          <w:p w14:paraId="1188D15E" w14:textId="77777777" w:rsidR="00E617C8" w:rsidRPr="00E617C8" w:rsidRDefault="00E617C8" w:rsidP="00E50B9B">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E-mail</w:t>
            </w:r>
          </w:p>
        </w:tc>
        <w:tc>
          <w:tcPr>
            <w:tcW w:w="8089" w:type="dxa"/>
            <w:gridSpan w:val="4"/>
          </w:tcPr>
          <w:p w14:paraId="48D4C77C" w14:textId="5D3A5310" w:rsidR="00E617C8" w:rsidRPr="00E617C8" w:rsidRDefault="00E617C8">
            <w:pPr>
              <w:rPr>
                <w:rFonts w:asciiTheme="majorEastAsia" w:eastAsiaTheme="majorEastAsia" w:hAnsiTheme="majorEastAsia"/>
                <w:sz w:val="28"/>
                <w:szCs w:val="28"/>
              </w:rPr>
            </w:pPr>
          </w:p>
        </w:tc>
      </w:tr>
      <w:tr w:rsidR="00E617C8" w:rsidRPr="00E617C8" w14:paraId="63075514" w14:textId="77777777" w:rsidTr="003F296E">
        <w:trPr>
          <w:trHeight w:val="577"/>
        </w:trPr>
        <w:tc>
          <w:tcPr>
            <w:tcW w:w="1651" w:type="dxa"/>
            <w:vAlign w:val="center"/>
          </w:tcPr>
          <w:p w14:paraId="5CEF21E6" w14:textId="77777777" w:rsidR="00E617C8" w:rsidRDefault="00E617C8" w:rsidP="00E50B9B">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担当部署</w:t>
            </w:r>
          </w:p>
          <w:p w14:paraId="5CF44A59" w14:textId="77777777" w:rsidR="00E617C8" w:rsidRPr="00E617C8" w:rsidRDefault="00E617C8" w:rsidP="00E50B9B">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担当者名</w:t>
            </w:r>
          </w:p>
        </w:tc>
        <w:tc>
          <w:tcPr>
            <w:tcW w:w="8089" w:type="dxa"/>
            <w:gridSpan w:val="4"/>
          </w:tcPr>
          <w:p w14:paraId="22D51159" w14:textId="17B2B880" w:rsidR="00E617C8" w:rsidRPr="00E617C8" w:rsidRDefault="00E617C8">
            <w:pPr>
              <w:rPr>
                <w:rFonts w:asciiTheme="majorEastAsia" w:eastAsiaTheme="majorEastAsia" w:hAnsiTheme="majorEastAsia"/>
                <w:sz w:val="28"/>
                <w:szCs w:val="28"/>
              </w:rPr>
            </w:pPr>
          </w:p>
        </w:tc>
      </w:tr>
      <w:tr w:rsidR="00F73A6A" w:rsidRPr="00E617C8" w14:paraId="7F7937C4" w14:textId="77777777" w:rsidTr="003F296E">
        <w:trPr>
          <w:trHeight w:val="390"/>
        </w:trPr>
        <w:tc>
          <w:tcPr>
            <w:tcW w:w="1651" w:type="dxa"/>
            <w:vAlign w:val="center"/>
          </w:tcPr>
          <w:p w14:paraId="2B57C0A0" w14:textId="77777777" w:rsidR="00F73A6A" w:rsidRPr="00E617C8" w:rsidRDefault="00F73A6A" w:rsidP="00E50B9B">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購入数量</w:t>
            </w:r>
          </w:p>
        </w:tc>
        <w:tc>
          <w:tcPr>
            <w:tcW w:w="4581" w:type="dxa"/>
            <w:gridSpan w:val="2"/>
            <w:tcBorders>
              <w:right w:val="nil"/>
            </w:tcBorders>
            <w:vAlign w:val="center"/>
          </w:tcPr>
          <w:p w14:paraId="6085843A" w14:textId="3E5CC439" w:rsidR="00F73A6A" w:rsidRPr="00E617C8" w:rsidRDefault="00E50B9B" w:rsidP="00E50B9B">
            <w:pPr>
              <w:ind w:rightChars="58" w:right="122"/>
              <w:jc w:val="righ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F73A6A">
              <w:rPr>
                <w:rFonts w:asciiTheme="majorEastAsia" w:eastAsiaTheme="majorEastAsia" w:hAnsiTheme="majorEastAsia" w:hint="eastAsia"/>
                <w:sz w:val="28"/>
                <w:szCs w:val="28"/>
              </w:rPr>
              <w:t>トン</w:t>
            </w:r>
          </w:p>
        </w:tc>
        <w:tc>
          <w:tcPr>
            <w:tcW w:w="3508" w:type="dxa"/>
            <w:gridSpan w:val="2"/>
            <w:tcBorders>
              <w:left w:val="nil"/>
            </w:tcBorders>
            <w:vAlign w:val="center"/>
          </w:tcPr>
          <w:p w14:paraId="7D2E978F" w14:textId="77777777" w:rsidR="00E50B9B" w:rsidRPr="00B61068" w:rsidRDefault="00B61068" w:rsidP="007E7B1E">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50B9B" w:rsidRPr="00E50B9B">
              <w:rPr>
                <w:rFonts w:asciiTheme="majorEastAsia" w:eastAsiaTheme="majorEastAsia" w:hAnsiTheme="majorEastAsia" w:hint="eastAsia"/>
                <w:sz w:val="24"/>
                <w:szCs w:val="24"/>
              </w:rPr>
              <w:t>販売単価</w:t>
            </w:r>
            <w:r w:rsidR="00F73A6A" w:rsidRPr="00E50B9B">
              <w:rPr>
                <w:rFonts w:asciiTheme="majorEastAsia" w:eastAsiaTheme="majorEastAsia" w:hAnsiTheme="majorEastAsia" w:hint="eastAsia"/>
                <w:sz w:val="24"/>
                <w:szCs w:val="24"/>
              </w:rPr>
              <w:t xml:space="preserve"> 1</w:t>
            </w:r>
            <w:r w:rsidR="00BF5919">
              <w:rPr>
                <w:rFonts w:asciiTheme="majorEastAsia" w:eastAsiaTheme="majorEastAsia" w:hAnsiTheme="majorEastAsia" w:hint="eastAsia"/>
                <w:sz w:val="24"/>
                <w:szCs w:val="24"/>
              </w:rPr>
              <w:t>1</w:t>
            </w:r>
            <w:r w:rsidR="00F73A6A" w:rsidRPr="00E50B9B">
              <w:rPr>
                <w:rFonts w:asciiTheme="majorEastAsia" w:eastAsiaTheme="majorEastAsia" w:hAnsiTheme="majorEastAsia" w:hint="eastAsia"/>
                <w:sz w:val="24"/>
                <w:szCs w:val="24"/>
              </w:rPr>
              <w:t>,000円/t</w:t>
            </w:r>
            <w:r>
              <w:rPr>
                <w:rFonts w:asciiTheme="majorEastAsia" w:eastAsiaTheme="majorEastAsia" w:hAnsiTheme="majorEastAsia"/>
                <w:sz w:val="24"/>
                <w:szCs w:val="24"/>
              </w:rPr>
              <w:t>(</w:t>
            </w:r>
            <w:r>
              <w:rPr>
                <w:rFonts w:asciiTheme="majorEastAsia" w:eastAsiaTheme="majorEastAsia" w:hAnsiTheme="majorEastAsia" w:hint="eastAsia"/>
                <w:sz w:val="24"/>
                <w:szCs w:val="24"/>
              </w:rPr>
              <w:t>税</w:t>
            </w:r>
            <w:r w:rsidR="00BF5919">
              <w:rPr>
                <w:rFonts w:asciiTheme="majorEastAsia" w:eastAsiaTheme="majorEastAsia" w:hAnsiTheme="majorEastAsia" w:hint="eastAsia"/>
                <w:sz w:val="24"/>
                <w:szCs w:val="24"/>
              </w:rPr>
              <w:t>込</w:t>
            </w:r>
            <w:r>
              <w:rPr>
                <w:rFonts w:asciiTheme="majorEastAsia" w:eastAsiaTheme="majorEastAsia" w:hAnsiTheme="majorEastAsia" w:hint="eastAsia"/>
                <w:sz w:val="24"/>
                <w:szCs w:val="24"/>
              </w:rPr>
              <w:t>))</w:t>
            </w:r>
          </w:p>
        </w:tc>
      </w:tr>
      <w:tr w:rsidR="00F25FC0" w:rsidRPr="00E617C8" w14:paraId="7F1FD762" w14:textId="77777777" w:rsidTr="00A66370">
        <w:trPr>
          <w:trHeight w:val="2534"/>
        </w:trPr>
        <w:tc>
          <w:tcPr>
            <w:tcW w:w="1651" w:type="dxa"/>
            <w:vAlign w:val="center"/>
          </w:tcPr>
          <w:p w14:paraId="685D4CEB" w14:textId="77777777" w:rsidR="00F25FC0" w:rsidRDefault="00F25FC0" w:rsidP="00D6270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使用目的</w:t>
            </w:r>
          </w:p>
          <w:p w14:paraId="5E5CB0CE" w14:textId="77777777" w:rsidR="00D60475" w:rsidRPr="00D60475" w:rsidRDefault="00D60475" w:rsidP="00D60475">
            <w:pPr>
              <w:rPr>
                <w:rFonts w:asciiTheme="majorEastAsia" w:eastAsiaTheme="majorEastAsia" w:hAnsiTheme="majorEastAsia"/>
                <w:sz w:val="24"/>
                <w:szCs w:val="24"/>
              </w:rPr>
            </w:pPr>
            <w:r w:rsidRPr="00D60475">
              <w:rPr>
                <w:rFonts w:asciiTheme="majorEastAsia" w:eastAsiaTheme="majorEastAsia" w:hAnsiTheme="majorEastAsia" w:hint="eastAsia"/>
                <w:sz w:val="22"/>
                <w:szCs w:val="24"/>
              </w:rPr>
              <w:t>該当を○で囲んでください</w:t>
            </w:r>
          </w:p>
        </w:tc>
        <w:tc>
          <w:tcPr>
            <w:tcW w:w="8089" w:type="dxa"/>
            <w:gridSpan w:val="4"/>
          </w:tcPr>
          <w:p w14:paraId="6B470863" w14:textId="5772F146" w:rsidR="00A66370" w:rsidRDefault="00F25FC0" w:rsidP="00E1475B">
            <w:pPr>
              <w:spacing w:line="276" w:lineRule="auto"/>
              <w:rPr>
                <w:rFonts w:asciiTheme="majorEastAsia" w:eastAsiaTheme="majorEastAsia" w:hAnsiTheme="majorEastAsia"/>
                <w:sz w:val="24"/>
                <w:szCs w:val="24"/>
              </w:rPr>
            </w:pPr>
            <w:r w:rsidRPr="00C16D4A">
              <w:rPr>
                <w:rFonts w:asciiTheme="majorEastAsia" w:eastAsiaTheme="majorEastAsia" w:hAnsiTheme="majorEastAsia" w:hint="eastAsia"/>
                <w:sz w:val="24"/>
                <w:szCs w:val="24"/>
              </w:rPr>
              <w:t>①</w:t>
            </w:r>
            <w:r w:rsidR="00A66370">
              <w:rPr>
                <w:rFonts w:asciiTheme="majorEastAsia" w:eastAsiaTheme="majorEastAsia" w:hAnsiTheme="majorEastAsia" w:hint="eastAsia"/>
                <w:sz w:val="24"/>
                <w:szCs w:val="24"/>
              </w:rPr>
              <w:t xml:space="preserve">　</w:t>
            </w:r>
            <w:r w:rsidR="00E1475B">
              <w:rPr>
                <w:rFonts w:asciiTheme="majorEastAsia" w:eastAsiaTheme="majorEastAsia" w:hAnsiTheme="majorEastAsia" w:hint="eastAsia"/>
                <w:sz w:val="24"/>
                <w:szCs w:val="24"/>
              </w:rPr>
              <w:t>製品製造</w:t>
            </w:r>
            <w:r w:rsidRPr="00C16D4A">
              <w:rPr>
                <w:rFonts w:asciiTheme="majorEastAsia" w:eastAsiaTheme="majorEastAsia" w:hAnsiTheme="majorEastAsia" w:hint="eastAsia"/>
                <w:sz w:val="24"/>
                <w:szCs w:val="24"/>
              </w:rPr>
              <w:t>・サービス</w:t>
            </w:r>
            <w:r w:rsidR="00E1475B">
              <w:rPr>
                <w:rFonts w:asciiTheme="majorEastAsia" w:eastAsiaTheme="majorEastAsia" w:hAnsiTheme="majorEastAsia" w:hint="eastAsia"/>
                <w:sz w:val="24"/>
                <w:szCs w:val="24"/>
              </w:rPr>
              <w:t>提供者の</w:t>
            </w:r>
            <w:r w:rsidRPr="00C16D4A">
              <w:rPr>
                <w:rFonts w:asciiTheme="majorEastAsia" w:eastAsiaTheme="majorEastAsia" w:hAnsiTheme="majorEastAsia" w:hint="eastAsia"/>
                <w:sz w:val="24"/>
                <w:szCs w:val="24"/>
              </w:rPr>
              <w:t>オフセット</w:t>
            </w:r>
          </w:p>
          <w:p w14:paraId="37374519" w14:textId="11A366AE" w:rsidR="00A66370" w:rsidRDefault="00F25FC0" w:rsidP="00D6270D">
            <w:pPr>
              <w:spacing w:line="360" w:lineRule="auto"/>
              <w:rPr>
                <w:rFonts w:asciiTheme="majorEastAsia" w:eastAsiaTheme="majorEastAsia" w:hAnsiTheme="majorEastAsia"/>
                <w:sz w:val="24"/>
                <w:szCs w:val="24"/>
              </w:rPr>
            </w:pPr>
            <w:r w:rsidRPr="00C16D4A">
              <w:rPr>
                <w:rFonts w:asciiTheme="majorEastAsia" w:eastAsiaTheme="majorEastAsia" w:hAnsiTheme="majorEastAsia" w:hint="eastAsia"/>
                <w:sz w:val="24"/>
                <w:szCs w:val="24"/>
              </w:rPr>
              <w:t>②</w:t>
            </w:r>
            <w:r w:rsidR="00A66370">
              <w:rPr>
                <w:rFonts w:asciiTheme="majorEastAsia" w:eastAsiaTheme="majorEastAsia" w:hAnsiTheme="majorEastAsia" w:hint="eastAsia"/>
                <w:sz w:val="24"/>
                <w:szCs w:val="24"/>
              </w:rPr>
              <w:t xml:space="preserve">　</w:t>
            </w:r>
            <w:r w:rsidRPr="00C16D4A">
              <w:rPr>
                <w:rFonts w:asciiTheme="majorEastAsia" w:eastAsiaTheme="majorEastAsia" w:hAnsiTheme="majorEastAsia" w:hint="eastAsia"/>
                <w:sz w:val="24"/>
                <w:szCs w:val="24"/>
              </w:rPr>
              <w:t>会議・イベント開催オフセット</w:t>
            </w:r>
          </w:p>
          <w:p w14:paraId="0A992ED9" w14:textId="44A6D13D" w:rsidR="00A66370" w:rsidRDefault="00F25FC0" w:rsidP="00D6270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A66370">
              <w:rPr>
                <w:rFonts w:asciiTheme="majorEastAsia" w:eastAsiaTheme="majorEastAsia" w:hAnsiTheme="majorEastAsia" w:hint="eastAsia"/>
                <w:sz w:val="24"/>
                <w:szCs w:val="24"/>
              </w:rPr>
              <w:t xml:space="preserve">　</w:t>
            </w:r>
            <w:r w:rsidRPr="00C16D4A">
              <w:rPr>
                <w:rFonts w:asciiTheme="majorEastAsia" w:eastAsiaTheme="majorEastAsia" w:hAnsiTheme="majorEastAsia" w:hint="eastAsia"/>
                <w:sz w:val="24"/>
                <w:szCs w:val="24"/>
              </w:rPr>
              <w:t>自己活動オフセット</w:t>
            </w:r>
            <w:r w:rsidR="00A6637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ＣＳ</w:t>
            </w:r>
            <w:r w:rsidR="00A66370">
              <w:rPr>
                <w:rFonts w:asciiTheme="majorEastAsia" w:eastAsiaTheme="majorEastAsia" w:hAnsiTheme="majorEastAsia" w:hint="eastAsia"/>
                <w:sz w:val="24"/>
                <w:szCs w:val="24"/>
              </w:rPr>
              <w:t>Ｒ）</w:t>
            </w:r>
          </w:p>
          <w:p w14:paraId="6E3065ED" w14:textId="1EB8CA93" w:rsidR="00A66370" w:rsidRDefault="00A66370" w:rsidP="00D6270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④　自己活動オフセット（総合評価方式）</w:t>
            </w:r>
          </w:p>
          <w:p w14:paraId="7F981022" w14:textId="312BD00A" w:rsidR="003F296E" w:rsidRDefault="00A66370" w:rsidP="00D6270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3F296E">
              <w:rPr>
                <w:rFonts w:asciiTheme="majorEastAsia" w:eastAsiaTheme="majorEastAsia" w:hAnsiTheme="majorEastAsia" w:hint="eastAsia"/>
                <w:sz w:val="24"/>
                <w:szCs w:val="24"/>
              </w:rPr>
              <w:t xml:space="preserve">　製品・サービス購入者のオフセット</w:t>
            </w:r>
          </w:p>
          <w:p w14:paraId="24F7BC15" w14:textId="5EDB0A9C" w:rsidR="00F25FC0" w:rsidRDefault="003F296E" w:rsidP="00D6270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⑥　</w:t>
            </w:r>
            <w:r w:rsidR="00F25FC0">
              <w:rPr>
                <w:rFonts w:asciiTheme="majorEastAsia" w:eastAsiaTheme="majorEastAsia" w:hAnsiTheme="majorEastAsia" w:hint="eastAsia"/>
                <w:sz w:val="24"/>
                <w:szCs w:val="24"/>
              </w:rPr>
              <w:t>寄付</w:t>
            </w:r>
          </w:p>
          <w:p w14:paraId="4EF74506" w14:textId="3DBC1056" w:rsidR="00AA0EC7" w:rsidRPr="00C16D4A" w:rsidRDefault="003F296E" w:rsidP="00D6270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⑦　</w:t>
            </w:r>
            <w:r w:rsidR="00AA0EC7">
              <w:rPr>
                <w:rFonts w:asciiTheme="majorEastAsia" w:eastAsiaTheme="majorEastAsia" w:hAnsiTheme="majorEastAsia" w:hint="eastAsia"/>
                <w:sz w:val="24"/>
                <w:szCs w:val="24"/>
              </w:rPr>
              <w:t xml:space="preserve">その他（　　　　　　　　　　　</w:t>
            </w:r>
            <w:r w:rsidR="008B706D">
              <w:rPr>
                <w:rFonts w:asciiTheme="majorEastAsia" w:eastAsiaTheme="majorEastAsia" w:hAnsiTheme="majorEastAsia" w:hint="eastAsia"/>
                <w:sz w:val="24"/>
                <w:szCs w:val="24"/>
              </w:rPr>
              <w:t xml:space="preserve">　　　　　</w:t>
            </w:r>
            <w:r w:rsidR="00AA0EC7">
              <w:rPr>
                <w:rFonts w:asciiTheme="majorEastAsia" w:eastAsiaTheme="majorEastAsia" w:hAnsiTheme="majorEastAsia" w:hint="eastAsia"/>
                <w:sz w:val="24"/>
                <w:szCs w:val="24"/>
              </w:rPr>
              <w:t>）</w:t>
            </w:r>
          </w:p>
        </w:tc>
      </w:tr>
      <w:tr w:rsidR="00F25FC0" w14:paraId="4890B9CE" w14:textId="77777777" w:rsidTr="00E1475B">
        <w:trPr>
          <w:trHeight w:val="397"/>
        </w:trPr>
        <w:tc>
          <w:tcPr>
            <w:tcW w:w="1651" w:type="dxa"/>
            <w:vAlign w:val="center"/>
          </w:tcPr>
          <w:p w14:paraId="0396D380" w14:textId="77777777" w:rsidR="00F25FC0" w:rsidRPr="00C16D4A" w:rsidRDefault="00B61068" w:rsidP="00C16D4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十日町</w:t>
            </w:r>
            <w:r w:rsidR="00F25FC0" w:rsidRPr="00C16D4A">
              <w:rPr>
                <w:rFonts w:asciiTheme="majorEastAsia" w:eastAsiaTheme="majorEastAsia" w:hAnsiTheme="majorEastAsia" w:hint="eastAsia"/>
                <w:sz w:val="20"/>
                <w:szCs w:val="20"/>
              </w:rPr>
              <w:t>市ホームページでの公開</w:t>
            </w:r>
          </w:p>
        </w:tc>
        <w:tc>
          <w:tcPr>
            <w:tcW w:w="8089" w:type="dxa"/>
            <w:gridSpan w:val="4"/>
            <w:vAlign w:val="center"/>
          </w:tcPr>
          <w:p w14:paraId="4C3C8395" w14:textId="319C38A5" w:rsidR="00F25FC0" w:rsidRPr="00393662" w:rsidRDefault="00F25FC0" w:rsidP="00904CE4">
            <w:pPr>
              <w:ind w:firstLineChars="100" w:firstLine="280"/>
              <w:jc w:val="center"/>
              <w:rPr>
                <w:rFonts w:asciiTheme="majorEastAsia" w:eastAsiaTheme="majorEastAsia" w:hAnsiTheme="majorEastAsia"/>
                <w:sz w:val="28"/>
                <w:szCs w:val="28"/>
              </w:rPr>
            </w:pPr>
            <w:r w:rsidRPr="00393662">
              <w:rPr>
                <w:rFonts w:asciiTheme="majorEastAsia" w:eastAsiaTheme="majorEastAsia" w:hAnsiTheme="majorEastAsia" w:hint="eastAsia"/>
                <w:sz w:val="28"/>
                <w:szCs w:val="28"/>
              </w:rPr>
              <w:t>団体名</w:t>
            </w:r>
            <w:r w:rsidR="00904CE4">
              <w:rPr>
                <w:rFonts w:asciiTheme="majorEastAsia" w:eastAsiaTheme="majorEastAsia" w:hAnsiTheme="majorEastAsia" w:hint="eastAsia"/>
                <w:sz w:val="28"/>
                <w:szCs w:val="28"/>
              </w:rPr>
              <w:t xml:space="preserve"> </w:t>
            </w:r>
            <w:r w:rsidR="00904CE4">
              <w:rPr>
                <w:rFonts w:asciiTheme="majorEastAsia" w:eastAsiaTheme="majorEastAsia" w:hAnsiTheme="majorEastAsia"/>
                <w:sz w:val="28"/>
                <w:szCs w:val="28"/>
              </w:rPr>
              <w:t xml:space="preserve"> </w:t>
            </w:r>
            <w:r w:rsidRPr="00393662">
              <w:rPr>
                <w:rFonts w:asciiTheme="majorEastAsia" w:eastAsiaTheme="majorEastAsia" w:hAnsiTheme="majorEastAsia" w:hint="eastAsia"/>
                <w:sz w:val="28"/>
                <w:szCs w:val="28"/>
              </w:rPr>
              <w:t xml:space="preserve">　　</w:t>
            </w:r>
            <w:r w:rsidR="007E2041">
              <w:rPr>
                <w:rFonts w:asciiTheme="majorEastAsia" w:eastAsiaTheme="majorEastAsia" w:hAnsiTheme="majorEastAsia" w:hint="eastAsia"/>
                <w:sz w:val="28"/>
                <w:szCs w:val="28"/>
              </w:rPr>
              <w:t>可</w:t>
            </w:r>
            <w:r w:rsidRPr="00393662">
              <w:rPr>
                <w:rFonts w:asciiTheme="majorEastAsia" w:eastAsiaTheme="majorEastAsia" w:hAnsiTheme="majorEastAsia" w:hint="eastAsia"/>
                <w:sz w:val="28"/>
                <w:szCs w:val="28"/>
              </w:rPr>
              <w:t xml:space="preserve">　・　否</w:t>
            </w:r>
          </w:p>
        </w:tc>
      </w:tr>
      <w:tr w:rsidR="00F25FC0" w14:paraId="11137D8B" w14:textId="77777777" w:rsidTr="003A2575">
        <w:trPr>
          <w:trHeight w:val="1520"/>
        </w:trPr>
        <w:tc>
          <w:tcPr>
            <w:tcW w:w="1651" w:type="dxa"/>
            <w:vAlign w:val="center"/>
          </w:tcPr>
          <w:p w14:paraId="7334E308" w14:textId="77777777" w:rsidR="00F25FC0" w:rsidRPr="00C16D4A" w:rsidRDefault="00F25FC0" w:rsidP="00C16D4A">
            <w:pPr>
              <w:spacing w:line="0" w:lineRule="atLeast"/>
              <w:jc w:val="center"/>
              <w:rPr>
                <w:rFonts w:asciiTheme="majorEastAsia" w:eastAsiaTheme="majorEastAsia" w:hAnsiTheme="majorEastAsia"/>
                <w:sz w:val="28"/>
                <w:szCs w:val="28"/>
              </w:rPr>
            </w:pPr>
            <w:r w:rsidRPr="00C16D4A">
              <w:rPr>
                <w:rFonts w:asciiTheme="majorEastAsia" w:eastAsiaTheme="majorEastAsia" w:hAnsiTheme="majorEastAsia" w:hint="eastAsia"/>
                <w:sz w:val="28"/>
                <w:szCs w:val="28"/>
              </w:rPr>
              <w:t>備</w:t>
            </w:r>
            <w:r>
              <w:rPr>
                <w:rFonts w:asciiTheme="majorEastAsia" w:eastAsiaTheme="majorEastAsia" w:hAnsiTheme="majorEastAsia" w:hint="eastAsia"/>
                <w:sz w:val="28"/>
                <w:szCs w:val="28"/>
              </w:rPr>
              <w:t xml:space="preserve">　</w:t>
            </w:r>
            <w:r w:rsidRPr="00C16D4A">
              <w:rPr>
                <w:rFonts w:asciiTheme="majorEastAsia" w:eastAsiaTheme="majorEastAsia" w:hAnsiTheme="majorEastAsia" w:hint="eastAsia"/>
                <w:sz w:val="28"/>
                <w:szCs w:val="28"/>
              </w:rPr>
              <w:t>考</w:t>
            </w:r>
          </w:p>
        </w:tc>
        <w:tc>
          <w:tcPr>
            <w:tcW w:w="8089" w:type="dxa"/>
            <w:gridSpan w:val="4"/>
          </w:tcPr>
          <w:p w14:paraId="06EA9946" w14:textId="77777777" w:rsidR="00F25FC0" w:rsidRDefault="00F25FC0" w:rsidP="003A2575">
            <w:pPr>
              <w:spacing w:line="360" w:lineRule="auto"/>
              <w:rPr>
                <w:rFonts w:asciiTheme="majorEastAsia" w:eastAsiaTheme="majorEastAsia" w:hAnsiTheme="majorEastAsia"/>
                <w:sz w:val="20"/>
                <w:szCs w:val="20"/>
              </w:rPr>
            </w:pPr>
            <w:r w:rsidRPr="00C16D4A">
              <w:rPr>
                <w:rFonts w:asciiTheme="majorEastAsia" w:eastAsiaTheme="majorEastAsia" w:hAnsiTheme="majorEastAsia" w:hint="eastAsia"/>
                <w:sz w:val="20"/>
                <w:szCs w:val="20"/>
              </w:rPr>
              <w:t>（ご購入希望日時等）</w:t>
            </w:r>
          </w:p>
          <w:p w14:paraId="1D278B30" w14:textId="7DFE4782" w:rsidR="003F296E" w:rsidRPr="00E1475B" w:rsidRDefault="003F296E" w:rsidP="003A2575">
            <w:pPr>
              <w:spacing w:line="0" w:lineRule="atLeast"/>
              <w:ind w:firstLineChars="16" w:firstLine="38"/>
              <w:rPr>
                <w:rFonts w:asciiTheme="majorEastAsia" w:eastAsiaTheme="majorEastAsia" w:hAnsiTheme="majorEastAsia"/>
                <w:sz w:val="24"/>
                <w:szCs w:val="20"/>
              </w:rPr>
            </w:pPr>
          </w:p>
        </w:tc>
      </w:tr>
    </w:tbl>
    <w:p w14:paraId="432D283A" w14:textId="49EE3DD9" w:rsidR="00E617C8" w:rsidRDefault="00E617C8" w:rsidP="00923A1D">
      <w:pPr>
        <w:rPr>
          <w:szCs w:val="21"/>
        </w:rPr>
      </w:pPr>
    </w:p>
    <w:tbl>
      <w:tblPr>
        <w:tblStyle w:val="a7"/>
        <w:tblpPr w:leftFromText="142" w:rightFromText="142" w:vertAnchor="text" w:horzAnchor="margin" w:tblpXSpec="right" w:tblpY="-19"/>
        <w:tblW w:w="0" w:type="auto"/>
        <w:tblLook w:val="04A0" w:firstRow="1" w:lastRow="0" w:firstColumn="1" w:lastColumn="0" w:noHBand="0" w:noVBand="1"/>
      </w:tblPr>
      <w:tblGrid>
        <w:gridCol w:w="6564"/>
      </w:tblGrid>
      <w:tr w:rsidR="003A2575" w14:paraId="04B12068" w14:textId="77777777" w:rsidTr="003A2575">
        <w:trPr>
          <w:trHeight w:val="298"/>
        </w:trPr>
        <w:tc>
          <w:tcPr>
            <w:tcW w:w="6564" w:type="dxa"/>
          </w:tcPr>
          <w:p w14:paraId="31C599FC" w14:textId="77777777" w:rsidR="003A2575" w:rsidRPr="00393662" w:rsidRDefault="003A2575" w:rsidP="003A2575">
            <w:pPr>
              <w:jc w:val="left"/>
              <w:rPr>
                <w:rFonts w:asciiTheme="majorEastAsia" w:eastAsiaTheme="majorEastAsia" w:hAnsiTheme="majorEastAsia"/>
                <w:sz w:val="22"/>
              </w:rPr>
            </w:pPr>
            <w:r w:rsidRPr="00B61068">
              <w:rPr>
                <w:rFonts w:asciiTheme="majorEastAsia" w:eastAsiaTheme="majorEastAsia" w:hAnsiTheme="majorEastAsia" w:hint="eastAsia"/>
                <w:kern w:val="0"/>
                <w:sz w:val="22"/>
              </w:rPr>
              <w:t>連</w:t>
            </w:r>
            <w:r>
              <w:rPr>
                <w:rFonts w:asciiTheme="majorEastAsia" w:eastAsiaTheme="majorEastAsia" w:hAnsiTheme="majorEastAsia" w:hint="eastAsia"/>
                <w:kern w:val="0"/>
                <w:sz w:val="22"/>
              </w:rPr>
              <w:t xml:space="preserve"> </w:t>
            </w:r>
            <w:r w:rsidRPr="00B61068">
              <w:rPr>
                <w:rFonts w:asciiTheme="majorEastAsia" w:eastAsiaTheme="majorEastAsia" w:hAnsiTheme="majorEastAsia" w:hint="eastAsia"/>
                <w:kern w:val="0"/>
                <w:sz w:val="22"/>
              </w:rPr>
              <w:t>絡</w:t>
            </w:r>
            <w:r>
              <w:rPr>
                <w:rFonts w:asciiTheme="majorEastAsia" w:eastAsiaTheme="majorEastAsia" w:hAnsiTheme="majorEastAsia" w:hint="eastAsia"/>
                <w:kern w:val="0"/>
                <w:sz w:val="22"/>
              </w:rPr>
              <w:t xml:space="preserve"> </w:t>
            </w:r>
            <w:r w:rsidRPr="00B61068">
              <w:rPr>
                <w:rFonts w:asciiTheme="majorEastAsia" w:eastAsiaTheme="majorEastAsia" w:hAnsiTheme="majorEastAsia" w:hint="eastAsia"/>
                <w:kern w:val="0"/>
                <w:sz w:val="22"/>
              </w:rPr>
              <w:t>先</w:t>
            </w:r>
            <w:r>
              <w:rPr>
                <w:rFonts w:asciiTheme="majorEastAsia" w:eastAsiaTheme="majorEastAsia" w:hAnsiTheme="majorEastAsia" w:hint="eastAsia"/>
                <w:kern w:val="0"/>
                <w:sz w:val="22"/>
              </w:rPr>
              <w:t xml:space="preserve">　・　申 込 書 提 出 先</w:t>
            </w:r>
          </w:p>
        </w:tc>
      </w:tr>
      <w:tr w:rsidR="003A2575" w14:paraId="480F1EB7" w14:textId="77777777" w:rsidTr="003A2575">
        <w:trPr>
          <w:trHeight w:val="71"/>
        </w:trPr>
        <w:tc>
          <w:tcPr>
            <w:tcW w:w="6564" w:type="dxa"/>
          </w:tcPr>
          <w:p w14:paraId="1A34F0AD" w14:textId="77777777" w:rsidR="003A2575" w:rsidRDefault="003A2575" w:rsidP="003A2575">
            <w:pPr>
              <w:rPr>
                <w:rFonts w:asciiTheme="majorEastAsia" w:eastAsiaTheme="majorEastAsia" w:hAnsiTheme="majorEastAsia"/>
                <w:sz w:val="24"/>
                <w:szCs w:val="24"/>
              </w:rPr>
            </w:pPr>
            <w:r w:rsidRPr="00FB6F69">
              <w:rPr>
                <w:rFonts w:asciiTheme="majorEastAsia" w:eastAsiaTheme="majorEastAsia" w:hAnsiTheme="majorEastAsia" w:hint="eastAsia"/>
                <w:sz w:val="24"/>
                <w:szCs w:val="24"/>
              </w:rPr>
              <w:t>住所：〒94</w:t>
            </w:r>
            <w:r>
              <w:rPr>
                <w:rFonts w:asciiTheme="majorEastAsia" w:eastAsiaTheme="majorEastAsia" w:hAnsiTheme="majorEastAsia" w:hint="eastAsia"/>
                <w:sz w:val="24"/>
                <w:szCs w:val="24"/>
              </w:rPr>
              <w:t>8</w:t>
            </w:r>
            <w:r w:rsidRPr="00FB6F6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8501　新潟県十日町市千歳町３丁目３番地</w:t>
            </w:r>
          </w:p>
          <w:p w14:paraId="7C01EDD8" w14:textId="77777777" w:rsidR="003A2575" w:rsidRDefault="003A2575" w:rsidP="003A2575">
            <w:pPr>
              <w:rPr>
                <w:rFonts w:asciiTheme="majorEastAsia" w:eastAsiaTheme="majorEastAsia" w:hAnsiTheme="majorEastAsia"/>
                <w:sz w:val="24"/>
                <w:szCs w:val="24"/>
              </w:rPr>
            </w:pPr>
            <w:r>
              <w:rPr>
                <w:rFonts w:asciiTheme="majorEastAsia" w:eastAsiaTheme="majorEastAsia" w:hAnsiTheme="majorEastAsia" w:hint="eastAsia"/>
                <w:sz w:val="24"/>
                <w:szCs w:val="24"/>
              </w:rPr>
              <w:t>十日町市産業観光部農林課林業振興係</w:t>
            </w:r>
          </w:p>
          <w:p w14:paraId="710E5EDE" w14:textId="77777777" w:rsidR="003A2575" w:rsidRDefault="003A2575" w:rsidP="003A2575">
            <w:pPr>
              <w:ind w:rightChars="83" w:right="174"/>
              <w:rPr>
                <w:rFonts w:asciiTheme="majorEastAsia" w:eastAsiaTheme="majorEastAsia" w:hAnsiTheme="majorEastAsia"/>
                <w:sz w:val="24"/>
                <w:szCs w:val="24"/>
              </w:rPr>
            </w:pPr>
            <w:r w:rsidRPr="003A2575">
              <w:rPr>
                <w:rFonts w:asciiTheme="majorEastAsia" w:eastAsiaTheme="majorEastAsia" w:hAnsiTheme="majorEastAsia" w:hint="eastAsia"/>
                <w:spacing w:val="60"/>
                <w:kern w:val="0"/>
                <w:sz w:val="24"/>
                <w:szCs w:val="24"/>
                <w:fitText w:val="480" w:id="-1277498624"/>
              </w:rPr>
              <w:t>TE</w:t>
            </w:r>
            <w:r w:rsidRPr="003A2575">
              <w:rPr>
                <w:rFonts w:asciiTheme="majorEastAsia" w:eastAsiaTheme="majorEastAsia" w:hAnsiTheme="majorEastAsia" w:hint="eastAsia"/>
                <w:kern w:val="0"/>
                <w:sz w:val="24"/>
                <w:szCs w:val="24"/>
                <w:fitText w:val="480" w:id="-1277498624"/>
              </w:rPr>
              <w:t>L</w:t>
            </w:r>
            <w:r>
              <w:rPr>
                <w:rFonts w:asciiTheme="majorEastAsia" w:eastAsiaTheme="majorEastAsia" w:hAnsiTheme="majorEastAsia" w:hint="eastAsia"/>
                <w:sz w:val="24"/>
                <w:szCs w:val="24"/>
              </w:rPr>
              <w:t>：０２５－７５７－９９１７</w:t>
            </w:r>
          </w:p>
          <w:p w14:paraId="4F5A5DF6" w14:textId="77777777" w:rsidR="003A2575" w:rsidRDefault="003A2575" w:rsidP="003A2575">
            <w:pPr>
              <w:rPr>
                <w:rFonts w:asciiTheme="majorEastAsia" w:eastAsiaTheme="majorEastAsia" w:hAnsiTheme="majorEastAsia"/>
                <w:sz w:val="24"/>
                <w:szCs w:val="24"/>
              </w:rPr>
            </w:pPr>
            <w:r w:rsidRPr="003A2575">
              <w:rPr>
                <w:rFonts w:asciiTheme="majorEastAsia" w:eastAsiaTheme="majorEastAsia" w:hAnsiTheme="majorEastAsia" w:hint="eastAsia"/>
                <w:spacing w:val="60"/>
                <w:kern w:val="0"/>
                <w:sz w:val="24"/>
                <w:szCs w:val="24"/>
                <w:fitText w:val="480" w:id="-1277498623"/>
              </w:rPr>
              <w:t>FA</w:t>
            </w:r>
            <w:r w:rsidRPr="003A2575">
              <w:rPr>
                <w:rFonts w:asciiTheme="majorEastAsia" w:eastAsiaTheme="majorEastAsia" w:hAnsiTheme="majorEastAsia" w:hint="eastAsia"/>
                <w:kern w:val="0"/>
                <w:sz w:val="24"/>
                <w:szCs w:val="24"/>
                <w:fitText w:val="480" w:id="-1277498623"/>
              </w:rPr>
              <w:t>X</w:t>
            </w:r>
            <w:r>
              <w:rPr>
                <w:rFonts w:asciiTheme="majorEastAsia" w:eastAsiaTheme="majorEastAsia" w:hAnsiTheme="majorEastAsia" w:hint="eastAsia"/>
                <w:sz w:val="24"/>
                <w:szCs w:val="24"/>
              </w:rPr>
              <w:t>：０２５－７５２－４６３５</w:t>
            </w:r>
          </w:p>
          <w:p w14:paraId="58D3952F" w14:textId="77777777" w:rsidR="003A2575" w:rsidRPr="00393662" w:rsidRDefault="003A2575" w:rsidP="003A2575">
            <w:pPr>
              <w:rPr>
                <w:rFonts w:asciiTheme="majorEastAsia" w:eastAsiaTheme="majorEastAsia" w:hAnsiTheme="majorEastAsia"/>
                <w:sz w:val="24"/>
                <w:szCs w:val="24"/>
              </w:rPr>
            </w:pPr>
            <w:r>
              <w:rPr>
                <w:rFonts w:asciiTheme="majorEastAsia" w:eastAsiaTheme="majorEastAsia" w:hAnsiTheme="majorEastAsia" w:hint="eastAsia"/>
                <w:sz w:val="24"/>
                <w:szCs w:val="24"/>
              </w:rPr>
              <w:t>E-mail:</w:t>
            </w:r>
            <w:r>
              <w:rPr>
                <w:rFonts w:asciiTheme="majorEastAsia" w:eastAsiaTheme="majorEastAsia" w:hAnsiTheme="majorEastAsia"/>
                <w:sz w:val="24"/>
                <w:szCs w:val="24"/>
              </w:rPr>
              <w:t>t-norin</w:t>
            </w:r>
            <w:r w:rsidRPr="00893CCE">
              <w:rPr>
                <w:rFonts w:asciiTheme="majorEastAsia" w:eastAsiaTheme="majorEastAsia" w:hAnsiTheme="majorEastAsia" w:hint="eastAsia"/>
                <w:sz w:val="24"/>
                <w:szCs w:val="24"/>
              </w:rPr>
              <w:t>@city.</w:t>
            </w:r>
            <w:r>
              <w:rPr>
                <w:rFonts w:asciiTheme="majorEastAsia" w:eastAsiaTheme="majorEastAsia" w:hAnsiTheme="majorEastAsia"/>
                <w:sz w:val="24"/>
                <w:szCs w:val="24"/>
              </w:rPr>
              <w:t>tokamachi</w:t>
            </w:r>
            <w:r w:rsidRPr="00893CC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l</w:t>
            </w:r>
            <w:r w:rsidRPr="00893CCE">
              <w:rPr>
                <w:rFonts w:asciiTheme="majorEastAsia" w:eastAsiaTheme="majorEastAsia" w:hAnsiTheme="majorEastAsia" w:hint="eastAsia"/>
                <w:sz w:val="24"/>
                <w:szCs w:val="24"/>
              </w:rPr>
              <w:t>g.jp</w:t>
            </w:r>
          </w:p>
        </w:tc>
      </w:tr>
    </w:tbl>
    <w:p w14:paraId="017F9A7F" w14:textId="016FA114" w:rsidR="00E1475B" w:rsidRDefault="00E1475B" w:rsidP="00923A1D">
      <w:pPr>
        <w:rPr>
          <w:szCs w:val="21"/>
        </w:rPr>
      </w:pPr>
    </w:p>
    <w:p w14:paraId="32831C56" w14:textId="77777777" w:rsidR="003A2575" w:rsidRDefault="003A2575" w:rsidP="00923A1D">
      <w:pPr>
        <w:rPr>
          <w:szCs w:val="21"/>
        </w:rPr>
      </w:pPr>
    </w:p>
    <w:p w14:paraId="74AB020F" w14:textId="5F7ADE6A" w:rsidR="00E1475B" w:rsidRDefault="00E1475B" w:rsidP="00923A1D">
      <w:pPr>
        <w:rPr>
          <w:szCs w:val="21"/>
        </w:rPr>
      </w:pPr>
    </w:p>
    <w:p w14:paraId="07B36C64" w14:textId="0951F0AE" w:rsidR="00E1475B" w:rsidRDefault="00E1475B" w:rsidP="00923A1D">
      <w:pPr>
        <w:rPr>
          <w:szCs w:val="21"/>
        </w:rPr>
      </w:pPr>
    </w:p>
    <w:p w14:paraId="278AE71A" w14:textId="16D0AA83" w:rsidR="00E1475B" w:rsidRDefault="00E1475B" w:rsidP="00923A1D">
      <w:pPr>
        <w:rPr>
          <w:szCs w:val="21"/>
        </w:rPr>
      </w:pPr>
    </w:p>
    <w:p w14:paraId="5967FF4E" w14:textId="05BA39D7" w:rsidR="00E1475B" w:rsidRDefault="00E1475B" w:rsidP="00923A1D">
      <w:pPr>
        <w:rPr>
          <w:szCs w:val="21"/>
        </w:rPr>
      </w:pPr>
    </w:p>
    <w:p w14:paraId="74B143C4" w14:textId="446A5D47" w:rsidR="003F0F0D" w:rsidRPr="003F0F0D" w:rsidRDefault="00E1475B" w:rsidP="003F0F0D">
      <w:pPr>
        <w:jc w:val="center"/>
        <w:rPr>
          <w:rFonts w:asciiTheme="majorEastAsia" w:eastAsiaTheme="majorEastAsia" w:hAnsiTheme="majorEastAsia"/>
          <w:sz w:val="36"/>
          <w:szCs w:val="36"/>
        </w:rPr>
      </w:pPr>
      <w:r w:rsidRPr="00E617C8">
        <w:rPr>
          <w:rFonts w:asciiTheme="majorEastAsia" w:eastAsiaTheme="majorEastAsia" w:hAnsiTheme="majorEastAsia" w:hint="eastAsia"/>
          <w:sz w:val="36"/>
          <w:szCs w:val="36"/>
        </w:rPr>
        <w:lastRenderedPageBreak/>
        <w:t>クレジット</w:t>
      </w:r>
      <w:r>
        <w:rPr>
          <w:rFonts w:asciiTheme="majorEastAsia" w:eastAsiaTheme="majorEastAsia" w:hAnsiTheme="majorEastAsia" w:hint="eastAsia"/>
          <w:sz w:val="36"/>
          <w:szCs w:val="36"/>
        </w:rPr>
        <w:t>使用目的の種類</w:t>
      </w:r>
    </w:p>
    <w:tbl>
      <w:tblPr>
        <w:tblStyle w:val="a7"/>
        <w:tblW w:w="0" w:type="auto"/>
        <w:tblInd w:w="5" w:type="dxa"/>
        <w:tblLook w:val="04A0" w:firstRow="1" w:lastRow="0" w:firstColumn="1" w:lastColumn="0" w:noHBand="0" w:noVBand="1"/>
      </w:tblPr>
      <w:tblGrid>
        <w:gridCol w:w="1129"/>
        <w:gridCol w:w="8613"/>
      </w:tblGrid>
      <w:tr w:rsidR="00342A25" w14:paraId="44EF37C8" w14:textId="77777777" w:rsidTr="00342A25">
        <w:tc>
          <w:tcPr>
            <w:tcW w:w="9742" w:type="dxa"/>
            <w:gridSpan w:val="2"/>
            <w:tcBorders>
              <w:top w:val="nil"/>
              <w:left w:val="nil"/>
              <w:right w:val="nil"/>
            </w:tcBorders>
          </w:tcPr>
          <w:p w14:paraId="604EAA7C" w14:textId="49A7B92F" w:rsidR="00342A25" w:rsidRDefault="00342A25" w:rsidP="00923A1D">
            <w:pPr>
              <w:rPr>
                <w:szCs w:val="21"/>
              </w:rPr>
            </w:pPr>
            <w:r>
              <w:rPr>
                <w:rFonts w:hint="eastAsia"/>
                <w:szCs w:val="21"/>
              </w:rPr>
              <w:t>①製品製造・サービス提供者のオフセット</w:t>
            </w:r>
          </w:p>
        </w:tc>
      </w:tr>
      <w:tr w:rsidR="003F0F0D" w14:paraId="2B905AB1" w14:textId="77777777" w:rsidTr="00342A25">
        <w:tc>
          <w:tcPr>
            <w:tcW w:w="1129" w:type="dxa"/>
            <w:vAlign w:val="center"/>
          </w:tcPr>
          <w:p w14:paraId="283BBA3E" w14:textId="5A28C3FA" w:rsidR="003F0F0D" w:rsidRDefault="003F0F0D" w:rsidP="00342A25">
            <w:pPr>
              <w:jc w:val="center"/>
              <w:rPr>
                <w:szCs w:val="21"/>
              </w:rPr>
            </w:pPr>
            <w:r>
              <w:rPr>
                <w:rFonts w:hint="eastAsia"/>
                <w:szCs w:val="21"/>
              </w:rPr>
              <w:t>内容</w:t>
            </w:r>
          </w:p>
        </w:tc>
        <w:tc>
          <w:tcPr>
            <w:tcW w:w="8613" w:type="dxa"/>
          </w:tcPr>
          <w:p w14:paraId="1664940C" w14:textId="0E33EC92" w:rsidR="003F0F0D" w:rsidRDefault="003F0F0D" w:rsidP="00923A1D">
            <w:pPr>
              <w:rPr>
                <w:szCs w:val="21"/>
              </w:rPr>
            </w:pPr>
            <w:r>
              <w:rPr>
                <w:rFonts w:hint="eastAsia"/>
                <w:szCs w:val="21"/>
              </w:rPr>
              <w:t>クレジット購入者が</w:t>
            </w:r>
            <w:bookmarkStart w:id="0" w:name="_GoBack"/>
            <w:bookmarkEnd w:id="0"/>
            <w:r>
              <w:rPr>
                <w:rFonts w:hint="eastAsia"/>
                <w:szCs w:val="21"/>
              </w:rPr>
              <w:t>製品の製造・輸送時やサービスを提供する際に発生する</w:t>
            </w:r>
            <w:r>
              <w:rPr>
                <w:rFonts w:hint="eastAsia"/>
                <w:szCs w:val="21"/>
              </w:rPr>
              <w:t>C</w:t>
            </w:r>
            <w:r>
              <w:rPr>
                <w:szCs w:val="21"/>
              </w:rPr>
              <w:t>O2</w:t>
            </w:r>
            <w:r>
              <w:rPr>
                <w:rFonts w:hint="eastAsia"/>
                <w:szCs w:val="21"/>
              </w:rPr>
              <w:t>排出量分をオフセットすることを目的とするもの。</w:t>
            </w:r>
          </w:p>
        </w:tc>
      </w:tr>
      <w:tr w:rsidR="003F0F0D" w14:paraId="444B4CA0" w14:textId="77777777" w:rsidTr="00342A25">
        <w:tc>
          <w:tcPr>
            <w:tcW w:w="1129" w:type="dxa"/>
            <w:vAlign w:val="center"/>
          </w:tcPr>
          <w:p w14:paraId="5BF3F2F8" w14:textId="0CA67CC8" w:rsidR="003F0F0D" w:rsidRDefault="003F0F0D" w:rsidP="00342A25">
            <w:pPr>
              <w:jc w:val="center"/>
              <w:rPr>
                <w:szCs w:val="21"/>
              </w:rPr>
            </w:pPr>
            <w:r>
              <w:rPr>
                <w:rFonts w:hint="eastAsia"/>
                <w:szCs w:val="21"/>
              </w:rPr>
              <w:t>例</w:t>
            </w:r>
          </w:p>
        </w:tc>
        <w:tc>
          <w:tcPr>
            <w:tcW w:w="8613" w:type="dxa"/>
          </w:tcPr>
          <w:p w14:paraId="38BCF68D" w14:textId="65F7BC8D" w:rsidR="003F0F0D" w:rsidRDefault="003F0F0D" w:rsidP="00923A1D">
            <w:pPr>
              <w:rPr>
                <w:szCs w:val="21"/>
              </w:rPr>
            </w:pPr>
            <w:r>
              <w:rPr>
                <w:rFonts w:hint="eastAsia"/>
                <w:szCs w:val="21"/>
              </w:rPr>
              <w:t>機械部品の製造時及び、納入先への輸送時に発生する</w:t>
            </w:r>
            <w:r>
              <w:rPr>
                <w:rFonts w:hint="eastAsia"/>
                <w:szCs w:val="21"/>
              </w:rPr>
              <w:t>C</w:t>
            </w:r>
            <w:r>
              <w:rPr>
                <w:szCs w:val="21"/>
              </w:rPr>
              <w:t>O2</w:t>
            </w:r>
            <w:r>
              <w:rPr>
                <w:rFonts w:hint="eastAsia"/>
                <w:szCs w:val="21"/>
              </w:rPr>
              <w:t>排出量分をオフセットし、製造・輸送時の環境負荷に配慮した製品であることを表示して販売する。</w:t>
            </w:r>
          </w:p>
        </w:tc>
      </w:tr>
    </w:tbl>
    <w:p w14:paraId="107C5AD1" w14:textId="590F731F" w:rsidR="003F0F0D" w:rsidRDefault="003F0F0D" w:rsidP="00923A1D">
      <w:pPr>
        <w:rPr>
          <w:szCs w:val="21"/>
        </w:rPr>
      </w:pPr>
    </w:p>
    <w:tbl>
      <w:tblPr>
        <w:tblStyle w:val="a7"/>
        <w:tblW w:w="0" w:type="auto"/>
        <w:tblInd w:w="5" w:type="dxa"/>
        <w:tblLook w:val="04A0" w:firstRow="1" w:lastRow="0" w:firstColumn="1" w:lastColumn="0" w:noHBand="0" w:noVBand="1"/>
      </w:tblPr>
      <w:tblGrid>
        <w:gridCol w:w="1129"/>
        <w:gridCol w:w="8613"/>
      </w:tblGrid>
      <w:tr w:rsidR="00342A25" w14:paraId="5D36D1F5" w14:textId="77777777" w:rsidTr="00342A25">
        <w:tc>
          <w:tcPr>
            <w:tcW w:w="9742" w:type="dxa"/>
            <w:gridSpan w:val="2"/>
            <w:tcBorders>
              <w:top w:val="nil"/>
              <w:left w:val="nil"/>
              <w:right w:val="nil"/>
            </w:tcBorders>
          </w:tcPr>
          <w:p w14:paraId="67770CE6" w14:textId="69A79827" w:rsidR="00342A25" w:rsidRDefault="00342A25" w:rsidP="008D0F4E">
            <w:pPr>
              <w:rPr>
                <w:szCs w:val="21"/>
              </w:rPr>
            </w:pPr>
            <w:r>
              <w:rPr>
                <w:rFonts w:hint="eastAsia"/>
                <w:szCs w:val="21"/>
              </w:rPr>
              <w:t>②会議・イベント開催オフセット</w:t>
            </w:r>
          </w:p>
        </w:tc>
      </w:tr>
      <w:tr w:rsidR="003F0F0D" w14:paraId="4F6D6986" w14:textId="77777777" w:rsidTr="00342A25">
        <w:tc>
          <w:tcPr>
            <w:tcW w:w="1129" w:type="dxa"/>
            <w:vAlign w:val="center"/>
          </w:tcPr>
          <w:p w14:paraId="1B218E41" w14:textId="77777777" w:rsidR="003F0F0D" w:rsidRDefault="003F0F0D" w:rsidP="00342A25">
            <w:pPr>
              <w:jc w:val="center"/>
              <w:rPr>
                <w:szCs w:val="21"/>
              </w:rPr>
            </w:pPr>
            <w:r>
              <w:rPr>
                <w:rFonts w:hint="eastAsia"/>
                <w:szCs w:val="21"/>
              </w:rPr>
              <w:t>内容</w:t>
            </w:r>
          </w:p>
        </w:tc>
        <w:tc>
          <w:tcPr>
            <w:tcW w:w="8613" w:type="dxa"/>
          </w:tcPr>
          <w:p w14:paraId="715B1CD1" w14:textId="74FF8209" w:rsidR="003F0F0D" w:rsidRDefault="003F0F0D" w:rsidP="003F0F0D">
            <w:pPr>
              <w:rPr>
                <w:szCs w:val="21"/>
              </w:rPr>
            </w:pPr>
            <w:r>
              <w:rPr>
                <w:rFonts w:hint="eastAsia"/>
                <w:szCs w:val="21"/>
              </w:rPr>
              <w:t>クレジット購入者が、自らの主催するコンサートやスポーツ大会、国際会議等の開催時に発生する</w:t>
            </w:r>
            <w:r>
              <w:rPr>
                <w:rFonts w:hint="eastAsia"/>
                <w:szCs w:val="21"/>
              </w:rPr>
              <w:t>C</w:t>
            </w:r>
            <w:r>
              <w:rPr>
                <w:szCs w:val="21"/>
              </w:rPr>
              <w:t>O2</w:t>
            </w:r>
            <w:r>
              <w:rPr>
                <w:rFonts w:hint="eastAsia"/>
                <w:szCs w:val="21"/>
              </w:rPr>
              <w:t>排出量分をオフセットすることを目的とするもの。</w:t>
            </w:r>
          </w:p>
        </w:tc>
      </w:tr>
      <w:tr w:rsidR="003F0F0D" w14:paraId="6413527B" w14:textId="77777777" w:rsidTr="00342A25">
        <w:tc>
          <w:tcPr>
            <w:tcW w:w="1129" w:type="dxa"/>
            <w:vAlign w:val="center"/>
          </w:tcPr>
          <w:p w14:paraId="33760D3A" w14:textId="77777777" w:rsidR="003F0F0D" w:rsidRDefault="003F0F0D" w:rsidP="00342A25">
            <w:pPr>
              <w:jc w:val="center"/>
              <w:rPr>
                <w:szCs w:val="21"/>
              </w:rPr>
            </w:pPr>
            <w:r>
              <w:rPr>
                <w:rFonts w:hint="eastAsia"/>
                <w:szCs w:val="21"/>
              </w:rPr>
              <w:t>例</w:t>
            </w:r>
          </w:p>
        </w:tc>
        <w:tc>
          <w:tcPr>
            <w:tcW w:w="8613" w:type="dxa"/>
          </w:tcPr>
          <w:p w14:paraId="52E631DA" w14:textId="3C496014" w:rsidR="003F0F0D" w:rsidRDefault="003F0F0D" w:rsidP="008D0F4E">
            <w:pPr>
              <w:rPr>
                <w:szCs w:val="21"/>
              </w:rPr>
            </w:pPr>
            <w:r>
              <w:rPr>
                <w:rFonts w:hint="eastAsia"/>
                <w:szCs w:val="21"/>
              </w:rPr>
              <w:t>イベント会場でのシャトルバス運行に伴う</w:t>
            </w:r>
            <w:r>
              <w:rPr>
                <w:rFonts w:hint="eastAsia"/>
                <w:szCs w:val="21"/>
              </w:rPr>
              <w:t>C</w:t>
            </w:r>
            <w:r>
              <w:rPr>
                <w:szCs w:val="21"/>
              </w:rPr>
              <w:t>O2</w:t>
            </w:r>
            <w:r>
              <w:rPr>
                <w:rFonts w:hint="eastAsia"/>
                <w:szCs w:val="21"/>
              </w:rPr>
              <w:t>排出量分をオフセットすることで、イベントの実施に伴う環境負荷を軽減する。</w:t>
            </w:r>
          </w:p>
        </w:tc>
      </w:tr>
    </w:tbl>
    <w:p w14:paraId="06B5FA56" w14:textId="40C0559C" w:rsidR="003F0F0D" w:rsidRDefault="003F0F0D" w:rsidP="003F0F0D">
      <w:pPr>
        <w:rPr>
          <w:szCs w:val="21"/>
        </w:rPr>
      </w:pPr>
    </w:p>
    <w:tbl>
      <w:tblPr>
        <w:tblStyle w:val="a7"/>
        <w:tblW w:w="0" w:type="auto"/>
        <w:tblInd w:w="5" w:type="dxa"/>
        <w:tblLook w:val="04A0" w:firstRow="1" w:lastRow="0" w:firstColumn="1" w:lastColumn="0" w:noHBand="0" w:noVBand="1"/>
      </w:tblPr>
      <w:tblGrid>
        <w:gridCol w:w="1129"/>
        <w:gridCol w:w="8613"/>
      </w:tblGrid>
      <w:tr w:rsidR="00342A25" w14:paraId="26279EA0" w14:textId="77777777" w:rsidTr="00342A25">
        <w:tc>
          <w:tcPr>
            <w:tcW w:w="9742" w:type="dxa"/>
            <w:gridSpan w:val="2"/>
            <w:tcBorders>
              <w:top w:val="nil"/>
              <w:left w:val="nil"/>
              <w:right w:val="nil"/>
            </w:tcBorders>
          </w:tcPr>
          <w:p w14:paraId="4C9C604F" w14:textId="4ABB031E" w:rsidR="00342A25" w:rsidRDefault="00342A25" w:rsidP="008D0F4E">
            <w:pPr>
              <w:rPr>
                <w:szCs w:val="21"/>
              </w:rPr>
            </w:pPr>
            <w:r>
              <w:rPr>
                <w:rFonts w:hint="eastAsia"/>
                <w:szCs w:val="21"/>
              </w:rPr>
              <w:t>③自己活動オフセット（ＣＳＲ）</w:t>
            </w:r>
          </w:p>
        </w:tc>
      </w:tr>
      <w:tr w:rsidR="003F0F0D" w14:paraId="03A7C46B" w14:textId="77777777" w:rsidTr="00342A25">
        <w:tc>
          <w:tcPr>
            <w:tcW w:w="1129" w:type="dxa"/>
            <w:vAlign w:val="center"/>
          </w:tcPr>
          <w:p w14:paraId="58FD377D" w14:textId="77777777" w:rsidR="003F0F0D" w:rsidRDefault="003F0F0D" w:rsidP="00342A25">
            <w:pPr>
              <w:jc w:val="center"/>
              <w:rPr>
                <w:szCs w:val="21"/>
              </w:rPr>
            </w:pPr>
            <w:r>
              <w:rPr>
                <w:rFonts w:hint="eastAsia"/>
                <w:szCs w:val="21"/>
              </w:rPr>
              <w:t>内容</w:t>
            </w:r>
          </w:p>
        </w:tc>
        <w:tc>
          <w:tcPr>
            <w:tcW w:w="8613" w:type="dxa"/>
          </w:tcPr>
          <w:p w14:paraId="0546AEAD" w14:textId="146E4C6E" w:rsidR="003F0F0D" w:rsidRDefault="003F0F0D" w:rsidP="008D0F4E">
            <w:pPr>
              <w:rPr>
                <w:szCs w:val="21"/>
              </w:rPr>
            </w:pPr>
            <w:r>
              <w:rPr>
                <w:rFonts w:hint="eastAsia"/>
                <w:szCs w:val="21"/>
              </w:rPr>
              <w:t>クレジット購入者が、自らの事業活動に伴い発生する</w:t>
            </w:r>
            <w:r>
              <w:rPr>
                <w:rFonts w:hint="eastAsia"/>
                <w:szCs w:val="21"/>
              </w:rPr>
              <w:t>C</w:t>
            </w:r>
            <w:r>
              <w:rPr>
                <w:szCs w:val="21"/>
              </w:rPr>
              <w:t>O2</w:t>
            </w:r>
            <w:r>
              <w:rPr>
                <w:rFonts w:hint="eastAsia"/>
                <w:szCs w:val="21"/>
              </w:rPr>
              <w:t>排出量分をオフセットすることを目的とするもの。</w:t>
            </w:r>
          </w:p>
        </w:tc>
      </w:tr>
      <w:tr w:rsidR="003F0F0D" w14:paraId="7E0F62C2" w14:textId="77777777" w:rsidTr="00342A25">
        <w:tc>
          <w:tcPr>
            <w:tcW w:w="1129" w:type="dxa"/>
            <w:vAlign w:val="center"/>
          </w:tcPr>
          <w:p w14:paraId="5626FEBB" w14:textId="77777777" w:rsidR="003F0F0D" w:rsidRDefault="003F0F0D" w:rsidP="00342A25">
            <w:pPr>
              <w:jc w:val="center"/>
              <w:rPr>
                <w:szCs w:val="21"/>
              </w:rPr>
            </w:pPr>
            <w:r>
              <w:rPr>
                <w:rFonts w:hint="eastAsia"/>
                <w:szCs w:val="21"/>
              </w:rPr>
              <w:t>例</w:t>
            </w:r>
          </w:p>
        </w:tc>
        <w:tc>
          <w:tcPr>
            <w:tcW w:w="8613" w:type="dxa"/>
          </w:tcPr>
          <w:p w14:paraId="31073F2D" w14:textId="3741460A" w:rsidR="003F0F0D" w:rsidRDefault="003F0F0D" w:rsidP="008D0F4E">
            <w:pPr>
              <w:rPr>
                <w:szCs w:val="21"/>
              </w:rPr>
            </w:pPr>
            <w:r>
              <w:rPr>
                <w:rFonts w:hint="eastAsia"/>
                <w:szCs w:val="21"/>
              </w:rPr>
              <w:t>事務所や工場の照明、空調の使用により発生する</w:t>
            </w:r>
            <w:r>
              <w:rPr>
                <w:rFonts w:hint="eastAsia"/>
                <w:szCs w:val="21"/>
              </w:rPr>
              <w:t>C</w:t>
            </w:r>
            <w:r>
              <w:rPr>
                <w:szCs w:val="21"/>
              </w:rPr>
              <w:t>O2</w:t>
            </w:r>
            <w:r>
              <w:rPr>
                <w:rFonts w:hint="eastAsia"/>
                <w:szCs w:val="21"/>
              </w:rPr>
              <w:t>排出量分をオフセットすることで、環境に配慮した企業であることを</w:t>
            </w:r>
            <w:r>
              <w:rPr>
                <w:rFonts w:hint="eastAsia"/>
                <w:szCs w:val="21"/>
              </w:rPr>
              <w:t>PR</w:t>
            </w:r>
            <w:r>
              <w:rPr>
                <w:rFonts w:hint="eastAsia"/>
                <w:szCs w:val="21"/>
              </w:rPr>
              <w:t>する。</w:t>
            </w:r>
          </w:p>
        </w:tc>
      </w:tr>
    </w:tbl>
    <w:p w14:paraId="63C3E674" w14:textId="2DA12A59" w:rsidR="003F0F0D" w:rsidRDefault="003F0F0D" w:rsidP="00923A1D">
      <w:pPr>
        <w:rPr>
          <w:szCs w:val="21"/>
        </w:rPr>
      </w:pPr>
    </w:p>
    <w:tbl>
      <w:tblPr>
        <w:tblStyle w:val="a7"/>
        <w:tblW w:w="0" w:type="auto"/>
        <w:tblInd w:w="5" w:type="dxa"/>
        <w:tblLook w:val="04A0" w:firstRow="1" w:lastRow="0" w:firstColumn="1" w:lastColumn="0" w:noHBand="0" w:noVBand="1"/>
      </w:tblPr>
      <w:tblGrid>
        <w:gridCol w:w="1129"/>
        <w:gridCol w:w="8613"/>
      </w:tblGrid>
      <w:tr w:rsidR="00342A25" w14:paraId="571902DA" w14:textId="77777777" w:rsidTr="00342A25">
        <w:tc>
          <w:tcPr>
            <w:tcW w:w="9742" w:type="dxa"/>
            <w:gridSpan w:val="2"/>
            <w:tcBorders>
              <w:top w:val="nil"/>
              <w:left w:val="nil"/>
              <w:right w:val="nil"/>
            </w:tcBorders>
          </w:tcPr>
          <w:p w14:paraId="4A526C7E" w14:textId="42A316C6" w:rsidR="00342A25" w:rsidRDefault="00342A25" w:rsidP="008D0F4E">
            <w:pPr>
              <w:rPr>
                <w:szCs w:val="21"/>
              </w:rPr>
            </w:pPr>
            <w:r>
              <w:rPr>
                <w:rFonts w:hint="eastAsia"/>
                <w:szCs w:val="21"/>
              </w:rPr>
              <w:t>④自己活動オフセット（総合評価方式）</w:t>
            </w:r>
          </w:p>
        </w:tc>
      </w:tr>
      <w:tr w:rsidR="003F0F0D" w14:paraId="6C3AB827" w14:textId="77777777" w:rsidTr="00342A25">
        <w:tc>
          <w:tcPr>
            <w:tcW w:w="1129" w:type="dxa"/>
            <w:vAlign w:val="center"/>
          </w:tcPr>
          <w:p w14:paraId="758F404E" w14:textId="77777777" w:rsidR="003F0F0D" w:rsidRDefault="003F0F0D" w:rsidP="00342A25">
            <w:pPr>
              <w:jc w:val="center"/>
              <w:rPr>
                <w:szCs w:val="21"/>
              </w:rPr>
            </w:pPr>
            <w:r>
              <w:rPr>
                <w:rFonts w:hint="eastAsia"/>
                <w:szCs w:val="21"/>
              </w:rPr>
              <w:t>内容</w:t>
            </w:r>
          </w:p>
        </w:tc>
        <w:tc>
          <w:tcPr>
            <w:tcW w:w="8613" w:type="dxa"/>
          </w:tcPr>
          <w:p w14:paraId="13A2EBBF" w14:textId="3ADB714C" w:rsidR="003F0F0D" w:rsidRDefault="003F0F0D" w:rsidP="008D0F4E">
            <w:pPr>
              <w:rPr>
                <w:szCs w:val="21"/>
              </w:rPr>
            </w:pPr>
            <w:r>
              <w:rPr>
                <w:rFonts w:hint="eastAsia"/>
                <w:szCs w:val="21"/>
              </w:rPr>
              <w:t>クレジット購入者が、総合評価方式を採用した土木工事等を行うときに発生する</w:t>
            </w:r>
            <w:r>
              <w:rPr>
                <w:rFonts w:hint="eastAsia"/>
                <w:szCs w:val="21"/>
              </w:rPr>
              <w:t>C</w:t>
            </w:r>
            <w:r>
              <w:rPr>
                <w:szCs w:val="21"/>
              </w:rPr>
              <w:t>O2</w:t>
            </w:r>
            <w:r>
              <w:rPr>
                <w:rFonts w:hint="eastAsia"/>
                <w:szCs w:val="21"/>
              </w:rPr>
              <w:t>排出量分をオフセットすることを目的とするもの。</w:t>
            </w:r>
          </w:p>
        </w:tc>
      </w:tr>
      <w:tr w:rsidR="003F0F0D" w14:paraId="587E6DB0" w14:textId="77777777" w:rsidTr="00342A25">
        <w:tc>
          <w:tcPr>
            <w:tcW w:w="1129" w:type="dxa"/>
            <w:vAlign w:val="center"/>
          </w:tcPr>
          <w:p w14:paraId="23B7B218" w14:textId="77777777" w:rsidR="003F0F0D" w:rsidRDefault="003F0F0D" w:rsidP="00342A25">
            <w:pPr>
              <w:jc w:val="center"/>
              <w:rPr>
                <w:szCs w:val="21"/>
              </w:rPr>
            </w:pPr>
            <w:r>
              <w:rPr>
                <w:rFonts w:hint="eastAsia"/>
                <w:szCs w:val="21"/>
              </w:rPr>
              <w:t>例</w:t>
            </w:r>
          </w:p>
        </w:tc>
        <w:tc>
          <w:tcPr>
            <w:tcW w:w="8613" w:type="dxa"/>
          </w:tcPr>
          <w:p w14:paraId="59381B5C" w14:textId="33ADDDB4" w:rsidR="003F0F0D" w:rsidRDefault="003F0F0D" w:rsidP="008D0F4E">
            <w:pPr>
              <w:rPr>
                <w:szCs w:val="21"/>
              </w:rPr>
            </w:pPr>
            <w:r>
              <w:rPr>
                <w:rFonts w:hint="eastAsia"/>
                <w:szCs w:val="21"/>
              </w:rPr>
              <w:t>治山ダムの建設工事において、重機から発生する</w:t>
            </w:r>
            <w:r>
              <w:rPr>
                <w:rFonts w:hint="eastAsia"/>
                <w:szCs w:val="21"/>
              </w:rPr>
              <w:t>C</w:t>
            </w:r>
            <w:r>
              <w:rPr>
                <w:szCs w:val="21"/>
              </w:rPr>
              <w:t>O2</w:t>
            </w:r>
            <w:r>
              <w:rPr>
                <w:rFonts w:hint="eastAsia"/>
                <w:szCs w:val="21"/>
              </w:rPr>
              <w:t>排出量分のオフセットを行うことで、工事に伴う環境負荷を軽減していることを</w:t>
            </w:r>
            <w:r>
              <w:rPr>
                <w:rFonts w:hint="eastAsia"/>
                <w:szCs w:val="21"/>
              </w:rPr>
              <w:t>PR</w:t>
            </w:r>
            <w:r>
              <w:rPr>
                <w:rFonts w:hint="eastAsia"/>
                <w:szCs w:val="21"/>
              </w:rPr>
              <w:t>する。</w:t>
            </w:r>
          </w:p>
        </w:tc>
      </w:tr>
    </w:tbl>
    <w:p w14:paraId="48213B3E" w14:textId="1AE268A8" w:rsidR="003F0F0D" w:rsidRDefault="003F0F0D" w:rsidP="00923A1D">
      <w:pPr>
        <w:rPr>
          <w:szCs w:val="21"/>
        </w:rPr>
      </w:pPr>
    </w:p>
    <w:tbl>
      <w:tblPr>
        <w:tblStyle w:val="a7"/>
        <w:tblW w:w="0" w:type="auto"/>
        <w:tblInd w:w="5" w:type="dxa"/>
        <w:tblLook w:val="04A0" w:firstRow="1" w:lastRow="0" w:firstColumn="1" w:lastColumn="0" w:noHBand="0" w:noVBand="1"/>
      </w:tblPr>
      <w:tblGrid>
        <w:gridCol w:w="1129"/>
        <w:gridCol w:w="8613"/>
      </w:tblGrid>
      <w:tr w:rsidR="00342A25" w14:paraId="6E5461C3" w14:textId="77777777" w:rsidTr="00342A25">
        <w:tc>
          <w:tcPr>
            <w:tcW w:w="9742" w:type="dxa"/>
            <w:gridSpan w:val="2"/>
            <w:tcBorders>
              <w:top w:val="nil"/>
              <w:left w:val="nil"/>
              <w:right w:val="nil"/>
            </w:tcBorders>
          </w:tcPr>
          <w:p w14:paraId="74D018CD" w14:textId="6DE6A650" w:rsidR="00342A25" w:rsidRDefault="00342A25" w:rsidP="008D0F4E">
            <w:pPr>
              <w:rPr>
                <w:szCs w:val="21"/>
              </w:rPr>
            </w:pPr>
            <w:r>
              <w:rPr>
                <w:rFonts w:hint="eastAsia"/>
                <w:szCs w:val="21"/>
              </w:rPr>
              <w:t>⑤製品・サービス購入者のオフセット</w:t>
            </w:r>
          </w:p>
        </w:tc>
      </w:tr>
      <w:tr w:rsidR="003F0F0D" w14:paraId="60221E7F" w14:textId="77777777" w:rsidTr="00342A25">
        <w:tc>
          <w:tcPr>
            <w:tcW w:w="1129" w:type="dxa"/>
            <w:vAlign w:val="center"/>
          </w:tcPr>
          <w:p w14:paraId="36376842" w14:textId="77777777" w:rsidR="003F0F0D" w:rsidRDefault="003F0F0D" w:rsidP="00342A25">
            <w:pPr>
              <w:jc w:val="center"/>
              <w:rPr>
                <w:szCs w:val="21"/>
              </w:rPr>
            </w:pPr>
            <w:r>
              <w:rPr>
                <w:rFonts w:hint="eastAsia"/>
                <w:szCs w:val="21"/>
              </w:rPr>
              <w:t>内容</w:t>
            </w:r>
          </w:p>
        </w:tc>
        <w:tc>
          <w:tcPr>
            <w:tcW w:w="8613" w:type="dxa"/>
          </w:tcPr>
          <w:p w14:paraId="06A76D8B" w14:textId="71269F47" w:rsidR="003F0F0D" w:rsidRDefault="003F0F0D" w:rsidP="008D0F4E">
            <w:pPr>
              <w:rPr>
                <w:szCs w:val="21"/>
              </w:rPr>
            </w:pPr>
            <w:r>
              <w:rPr>
                <w:rFonts w:hint="eastAsia"/>
                <w:szCs w:val="21"/>
              </w:rPr>
              <w:t>製品やサービス、イベントのチケット自体にクレジットを付すことで、製品やサービスの購入者、イベントへの来場者が日常で発生する</w:t>
            </w:r>
            <w:r>
              <w:rPr>
                <w:rFonts w:hint="eastAsia"/>
                <w:szCs w:val="21"/>
              </w:rPr>
              <w:t>C</w:t>
            </w:r>
            <w:r>
              <w:rPr>
                <w:szCs w:val="21"/>
              </w:rPr>
              <w:t>O</w:t>
            </w:r>
            <w:r>
              <w:rPr>
                <w:rFonts w:hint="eastAsia"/>
                <w:szCs w:val="21"/>
              </w:rPr>
              <w:t>2</w:t>
            </w:r>
            <w:r>
              <w:rPr>
                <w:rFonts w:hint="eastAsia"/>
                <w:szCs w:val="21"/>
              </w:rPr>
              <w:t>排出量分をオフセットすることを目的とするもの。</w:t>
            </w:r>
          </w:p>
        </w:tc>
      </w:tr>
      <w:tr w:rsidR="003F0F0D" w14:paraId="4CFF11C6" w14:textId="77777777" w:rsidTr="00342A25">
        <w:tc>
          <w:tcPr>
            <w:tcW w:w="1129" w:type="dxa"/>
            <w:vAlign w:val="center"/>
          </w:tcPr>
          <w:p w14:paraId="17F8E666" w14:textId="77777777" w:rsidR="003F0F0D" w:rsidRDefault="003F0F0D" w:rsidP="00342A25">
            <w:pPr>
              <w:jc w:val="center"/>
              <w:rPr>
                <w:szCs w:val="21"/>
              </w:rPr>
            </w:pPr>
            <w:r>
              <w:rPr>
                <w:rFonts w:hint="eastAsia"/>
                <w:szCs w:val="21"/>
              </w:rPr>
              <w:t>例</w:t>
            </w:r>
          </w:p>
        </w:tc>
        <w:tc>
          <w:tcPr>
            <w:tcW w:w="8613" w:type="dxa"/>
          </w:tcPr>
          <w:p w14:paraId="42AB9EFC" w14:textId="5E4F3B8A" w:rsidR="003F0F0D" w:rsidRDefault="003F0F0D" w:rsidP="008D0F4E">
            <w:pPr>
              <w:rPr>
                <w:szCs w:val="21"/>
              </w:rPr>
            </w:pPr>
            <w:r>
              <w:rPr>
                <w:rFonts w:hint="eastAsia"/>
                <w:szCs w:val="21"/>
              </w:rPr>
              <w:t>スポーツの観戦チケット購入代金の中に、５㎏分の</w:t>
            </w:r>
            <w:r>
              <w:rPr>
                <w:rFonts w:hint="eastAsia"/>
                <w:szCs w:val="21"/>
              </w:rPr>
              <w:t>C</w:t>
            </w:r>
            <w:r>
              <w:rPr>
                <w:szCs w:val="21"/>
              </w:rPr>
              <w:t>O2</w:t>
            </w:r>
            <w:r>
              <w:rPr>
                <w:rFonts w:hint="eastAsia"/>
                <w:szCs w:val="21"/>
              </w:rPr>
              <w:t>排出量分のクレジットを付し、チケットを購入することで購入者自身が日常生活で排出する</w:t>
            </w:r>
            <w:r>
              <w:rPr>
                <w:rFonts w:hint="eastAsia"/>
                <w:szCs w:val="21"/>
              </w:rPr>
              <w:t>C</w:t>
            </w:r>
            <w:r>
              <w:rPr>
                <w:szCs w:val="21"/>
              </w:rPr>
              <w:t>O2</w:t>
            </w:r>
            <w:r>
              <w:rPr>
                <w:rFonts w:hint="eastAsia"/>
                <w:szCs w:val="21"/>
              </w:rPr>
              <w:t>排出量の一部をオフセットする。</w:t>
            </w:r>
          </w:p>
        </w:tc>
      </w:tr>
    </w:tbl>
    <w:p w14:paraId="19EBF6C8" w14:textId="7AD5C414" w:rsidR="004C6A5D" w:rsidRDefault="004C6A5D" w:rsidP="00923A1D">
      <w:pPr>
        <w:rPr>
          <w:szCs w:val="21"/>
        </w:rPr>
      </w:pPr>
    </w:p>
    <w:tbl>
      <w:tblPr>
        <w:tblStyle w:val="a7"/>
        <w:tblW w:w="0" w:type="auto"/>
        <w:tblInd w:w="5" w:type="dxa"/>
        <w:tblLook w:val="04A0" w:firstRow="1" w:lastRow="0" w:firstColumn="1" w:lastColumn="0" w:noHBand="0" w:noVBand="1"/>
      </w:tblPr>
      <w:tblGrid>
        <w:gridCol w:w="1129"/>
        <w:gridCol w:w="8613"/>
      </w:tblGrid>
      <w:tr w:rsidR="00342A25" w14:paraId="4DC3978A" w14:textId="77777777" w:rsidTr="00342A25">
        <w:tc>
          <w:tcPr>
            <w:tcW w:w="9742" w:type="dxa"/>
            <w:gridSpan w:val="2"/>
            <w:tcBorders>
              <w:top w:val="nil"/>
              <w:left w:val="nil"/>
              <w:right w:val="nil"/>
            </w:tcBorders>
          </w:tcPr>
          <w:p w14:paraId="06BE4E04" w14:textId="6EF0A1F2" w:rsidR="00342A25" w:rsidRDefault="00342A25" w:rsidP="008D0F4E">
            <w:pPr>
              <w:rPr>
                <w:szCs w:val="21"/>
              </w:rPr>
            </w:pPr>
            <w:r>
              <w:rPr>
                <w:rFonts w:hint="eastAsia"/>
                <w:szCs w:val="21"/>
              </w:rPr>
              <w:t>⑥寄付</w:t>
            </w:r>
          </w:p>
        </w:tc>
      </w:tr>
      <w:tr w:rsidR="003F0F0D" w14:paraId="2F23BB6E" w14:textId="77777777" w:rsidTr="00342A25">
        <w:tc>
          <w:tcPr>
            <w:tcW w:w="1129" w:type="dxa"/>
            <w:vAlign w:val="center"/>
          </w:tcPr>
          <w:p w14:paraId="639969CA" w14:textId="77777777" w:rsidR="003F0F0D" w:rsidRDefault="003F0F0D" w:rsidP="00342A25">
            <w:pPr>
              <w:jc w:val="center"/>
              <w:rPr>
                <w:szCs w:val="21"/>
              </w:rPr>
            </w:pPr>
            <w:r>
              <w:rPr>
                <w:rFonts w:hint="eastAsia"/>
                <w:szCs w:val="21"/>
              </w:rPr>
              <w:t>内容</w:t>
            </w:r>
          </w:p>
        </w:tc>
        <w:tc>
          <w:tcPr>
            <w:tcW w:w="8613" w:type="dxa"/>
          </w:tcPr>
          <w:p w14:paraId="0F7C505D" w14:textId="749AA0EE" w:rsidR="003F0F0D" w:rsidRDefault="003F0F0D" w:rsidP="008D0F4E">
            <w:pPr>
              <w:rPr>
                <w:szCs w:val="21"/>
              </w:rPr>
            </w:pPr>
            <w:r>
              <w:rPr>
                <w:rFonts w:hint="eastAsia"/>
                <w:szCs w:val="21"/>
              </w:rPr>
              <w:t>地球温暖化防止に貢献するため、森林整備のための資金提供を目的とするもの。または、クレジット購入者が、製品やサービス、イベントにおいて売り上げの一部をクレジット購入に充てることを宣言した上で、商品の購入者やイベントの参加者を募り、集まった売り上げに応じてクレジットを購入し、オフセットすることを目的とするもの。</w:t>
            </w:r>
          </w:p>
        </w:tc>
      </w:tr>
      <w:tr w:rsidR="003F0F0D" w14:paraId="71A33A02" w14:textId="77777777" w:rsidTr="00342A25">
        <w:tc>
          <w:tcPr>
            <w:tcW w:w="1129" w:type="dxa"/>
            <w:vAlign w:val="center"/>
          </w:tcPr>
          <w:p w14:paraId="08DA34EB" w14:textId="77777777" w:rsidR="003F0F0D" w:rsidRDefault="003F0F0D" w:rsidP="00342A25">
            <w:pPr>
              <w:jc w:val="center"/>
              <w:rPr>
                <w:szCs w:val="21"/>
              </w:rPr>
            </w:pPr>
            <w:r>
              <w:rPr>
                <w:rFonts w:hint="eastAsia"/>
                <w:szCs w:val="21"/>
              </w:rPr>
              <w:t>例</w:t>
            </w:r>
          </w:p>
        </w:tc>
        <w:tc>
          <w:tcPr>
            <w:tcW w:w="8613" w:type="dxa"/>
          </w:tcPr>
          <w:p w14:paraId="362CD990" w14:textId="35C43D24" w:rsidR="003F0F0D" w:rsidRDefault="003F0F0D" w:rsidP="008D0F4E">
            <w:pPr>
              <w:rPr>
                <w:szCs w:val="21"/>
              </w:rPr>
            </w:pPr>
            <w:r>
              <w:rPr>
                <w:rFonts w:hint="eastAsia"/>
                <w:szCs w:val="21"/>
              </w:rPr>
              <w:t>商品が１つ売れるごとに１円を寄付することを明示した商品を販売し、売上個数に応じた金額分のクレジットを購入し、オフセットを行う。消費者は、商品を購入することで日常生活で排出する</w:t>
            </w:r>
            <w:r>
              <w:rPr>
                <w:rFonts w:hint="eastAsia"/>
                <w:szCs w:val="21"/>
              </w:rPr>
              <w:t>C</w:t>
            </w:r>
            <w:r>
              <w:rPr>
                <w:szCs w:val="21"/>
              </w:rPr>
              <w:t>O2</w:t>
            </w:r>
            <w:r>
              <w:rPr>
                <w:rFonts w:hint="eastAsia"/>
                <w:szCs w:val="21"/>
              </w:rPr>
              <w:t>排出量の一部をオフセットしたことになる。</w:t>
            </w:r>
          </w:p>
        </w:tc>
      </w:tr>
    </w:tbl>
    <w:p w14:paraId="6862137B" w14:textId="428A4DAD" w:rsidR="009D74DC" w:rsidRPr="00E50B9B" w:rsidRDefault="009D74DC" w:rsidP="00923A1D">
      <w:pPr>
        <w:rPr>
          <w:szCs w:val="21"/>
        </w:rPr>
      </w:pPr>
    </w:p>
    <w:sectPr w:rsidR="009D74DC" w:rsidRPr="00E50B9B" w:rsidSect="00E1475B">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F7C8D" w14:textId="77777777" w:rsidR="00F22AB3" w:rsidRDefault="00F22AB3" w:rsidP="0054337F">
      <w:r>
        <w:separator/>
      </w:r>
    </w:p>
  </w:endnote>
  <w:endnote w:type="continuationSeparator" w:id="0">
    <w:p w14:paraId="29634C51" w14:textId="77777777" w:rsidR="00F22AB3" w:rsidRDefault="00F22AB3" w:rsidP="0054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AF582" w14:textId="77777777" w:rsidR="00F22AB3" w:rsidRDefault="00F22AB3" w:rsidP="0054337F">
      <w:r>
        <w:separator/>
      </w:r>
    </w:p>
  </w:footnote>
  <w:footnote w:type="continuationSeparator" w:id="0">
    <w:p w14:paraId="07F96C42" w14:textId="77777777" w:rsidR="00F22AB3" w:rsidRDefault="00F22AB3" w:rsidP="00543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37B8"/>
    <w:multiLevelType w:val="hybridMultilevel"/>
    <w:tmpl w:val="85DA955C"/>
    <w:lvl w:ilvl="0" w:tplc="D0EA3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D12C14"/>
    <w:multiLevelType w:val="hybridMultilevel"/>
    <w:tmpl w:val="5C2453EE"/>
    <w:lvl w:ilvl="0" w:tplc="1E02A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FB"/>
    <w:rsid w:val="000A0AD3"/>
    <w:rsid w:val="00140919"/>
    <w:rsid w:val="00151582"/>
    <w:rsid w:val="001E31B5"/>
    <w:rsid w:val="002052DC"/>
    <w:rsid w:val="00264772"/>
    <w:rsid w:val="0029468C"/>
    <w:rsid w:val="00304DD1"/>
    <w:rsid w:val="00342A25"/>
    <w:rsid w:val="00382A43"/>
    <w:rsid w:val="00393662"/>
    <w:rsid w:val="003A2575"/>
    <w:rsid w:val="003F0F0D"/>
    <w:rsid w:val="003F296E"/>
    <w:rsid w:val="0040106C"/>
    <w:rsid w:val="00401A3C"/>
    <w:rsid w:val="00482E75"/>
    <w:rsid w:val="004C6A5D"/>
    <w:rsid w:val="0054337F"/>
    <w:rsid w:val="00576DD1"/>
    <w:rsid w:val="005B142E"/>
    <w:rsid w:val="00623CD4"/>
    <w:rsid w:val="00675DE1"/>
    <w:rsid w:val="006B6904"/>
    <w:rsid w:val="007E2041"/>
    <w:rsid w:val="007E7B1E"/>
    <w:rsid w:val="00817B66"/>
    <w:rsid w:val="00832DB0"/>
    <w:rsid w:val="00893CCE"/>
    <w:rsid w:val="008B706D"/>
    <w:rsid w:val="00904CE4"/>
    <w:rsid w:val="00923A1D"/>
    <w:rsid w:val="00994413"/>
    <w:rsid w:val="009D74DC"/>
    <w:rsid w:val="00A66370"/>
    <w:rsid w:val="00A751C2"/>
    <w:rsid w:val="00AA0EC7"/>
    <w:rsid w:val="00B61068"/>
    <w:rsid w:val="00BA6F2C"/>
    <w:rsid w:val="00BB0F1A"/>
    <w:rsid w:val="00BC4A3A"/>
    <w:rsid w:val="00BF5919"/>
    <w:rsid w:val="00C03FC3"/>
    <w:rsid w:val="00C16D4A"/>
    <w:rsid w:val="00C560E3"/>
    <w:rsid w:val="00D07F4B"/>
    <w:rsid w:val="00D60475"/>
    <w:rsid w:val="00E1475B"/>
    <w:rsid w:val="00E50B9B"/>
    <w:rsid w:val="00E617C8"/>
    <w:rsid w:val="00F22AB3"/>
    <w:rsid w:val="00F24DFB"/>
    <w:rsid w:val="00F25FC0"/>
    <w:rsid w:val="00F73A6A"/>
    <w:rsid w:val="00FB6F69"/>
    <w:rsid w:val="00FD54A0"/>
    <w:rsid w:val="00FE5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3BFF35"/>
  <w15:docId w15:val="{E104BB0A-CA95-43AB-B357-C2CED788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37F"/>
    <w:pPr>
      <w:tabs>
        <w:tab w:val="center" w:pos="4252"/>
        <w:tab w:val="right" w:pos="8504"/>
      </w:tabs>
      <w:snapToGrid w:val="0"/>
    </w:pPr>
  </w:style>
  <w:style w:type="character" w:customStyle="1" w:styleId="a4">
    <w:name w:val="ヘッダー (文字)"/>
    <w:basedOn w:val="a0"/>
    <w:link w:val="a3"/>
    <w:uiPriority w:val="99"/>
    <w:rsid w:val="0054337F"/>
  </w:style>
  <w:style w:type="paragraph" w:styleId="a5">
    <w:name w:val="footer"/>
    <w:basedOn w:val="a"/>
    <w:link w:val="a6"/>
    <w:uiPriority w:val="99"/>
    <w:unhideWhenUsed/>
    <w:rsid w:val="0054337F"/>
    <w:pPr>
      <w:tabs>
        <w:tab w:val="center" w:pos="4252"/>
        <w:tab w:val="right" w:pos="8504"/>
      </w:tabs>
      <w:snapToGrid w:val="0"/>
    </w:pPr>
  </w:style>
  <w:style w:type="character" w:customStyle="1" w:styleId="a6">
    <w:name w:val="フッター (文字)"/>
    <w:basedOn w:val="a0"/>
    <w:link w:val="a5"/>
    <w:uiPriority w:val="99"/>
    <w:rsid w:val="0054337F"/>
  </w:style>
  <w:style w:type="table" w:styleId="a7">
    <w:name w:val="Table Grid"/>
    <w:basedOn w:val="a1"/>
    <w:uiPriority w:val="59"/>
    <w:rsid w:val="00E61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617C8"/>
    <w:pPr>
      <w:ind w:leftChars="400" w:left="840"/>
    </w:pPr>
  </w:style>
  <w:style w:type="character" w:styleId="a9">
    <w:name w:val="Hyperlink"/>
    <w:basedOn w:val="a0"/>
    <w:uiPriority w:val="99"/>
    <w:unhideWhenUsed/>
    <w:rsid w:val="00393662"/>
    <w:rPr>
      <w:color w:val="0000FF" w:themeColor="hyperlink"/>
      <w:u w:val="single"/>
    </w:rPr>
  </w:style>
  <w:style w:type="paragraph" w:styleId="aa">
    <w:name w:val="Balloon Text"/>
    <w:basedOn w:val="a"/>
    <w:link w:val="ab"/>
    <w:uiPriority w:val="99"/>
    <w:semiHidden/>
    <w:unhideWhenUsed/>
    <w:rsid w:val="00FD54A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D54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0CA6A-A096-47A3-802B-EF3D69D3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cp:lastPrinted>2023-03-27T02:44:00Z</cp:lastPrinted>
  <dcterms:created xsi:type="dcterms:W3CDTF">2022-04-14T03:59:00Z</dcterms:created>
  <dcterms:modified xsi:type="dcterms:W3CDTF">2023-03-27T04:05:00Z</dcterms:modified>
</cp:coreProperties>
</file>