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被保険者証等再交付申請書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十日町市長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left="0" w:leftChars="-76" w:hanging="160" w:hangingChars="76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　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>
        <w:trPr>
          <w:cantSplit/>
          <w:trHeight w:val="480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ind w:left="0" w:leftChars="-12" w:rightChars="0" w:hanging="25" w:hangingChars="12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3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360" w:lineRule="auto"/>
              <w:ind w:left="0" w:leftChars="-40" w:right="174" w:rightChars="83" w:hanging="84" w:hangingChars="4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明・大・昭　　　　　　　　　　年　　月　　日</w:t>
            </w:r>
          </w:p>
        </w:tc>
      </w:tr>
      <w:tr>
        <w:trPr>
          <w:cantSplit/>
          <w:trHeight w:val="680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38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388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＊個人番号欄は、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8766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その他（　　　　　　　　　　　　　　　　　　　　　　　　　　　　　　　）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紛失・焼失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その他（　　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1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1</Pages>
  <Words>288</Words>
  <Characters>214</Characters>
  <Application>JUST Note</Application>
  <Lines>1</Lines>
  <Paragraphs>1</Paragraphs>
  <CharactersWithSpaces>501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小山 和佳子</cp:lastModifiedBy>
  <cp:lastPrinted>2022-12-14T23:49:00Z</cp:lastPrinted>
  <dcterms:created xsi:type="dcterms:W3CDTF">2020-12-21T00:45:00Z</dcterms:created>
  <dcterms:modified xsi:type="dcterms:W3CDTF">2026-01-26T23:24:10Z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